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03E" w:rsidRDefault="009C603E" w:rsidP="009C603E">
      <w:pPr>
        <w:rPr>
          <w:rFonts w:ascii="Cambria" w:hAnsi="Cambria"/>
          <w:b/>
          <w:i/>
          <w:smallCaps/>
        </w:rPr>
      </w:pPr>
      <w:r>
        <w:rPr>
          <w:rFonts w:ascii="Cambria" w:hAnsi="Cambria"/>
          <w:b/>
          <w:i/>
          <w:smallCaps/>
        </w:rPr>
        <w:t xml:space="preserve">don Luciano </w:t>
      </w:r>
      <w:proofErr w:type="spellStart"/>
      <w:r>
        <w:rPr>
          <w:rFonts w:ascii="Cambria" w:hAnsi="Cambria"/>
          <w:b/>
          <w:i/>
          <w:smallCaps/>
        </w:rPr>
        <w:t>Borello</w:t>
      </w:r>
      <w:proofErr w:type="spellEnd"/>
      <w:r>
        <w:rPr>
          <w:rFonts w:ascii="Cambria" w:hAnsi="Cambria"/>
          <w:b/>
          <w:i/>
          <w:smallCaps/>
        </w:rPr>
        <w:t xml:space="preserve"> –88 anni di </w:t>
      </w:r>
      <w:proofErr w:type="spellStart"/>
      <w:r>
        <w:rPr>
          <w:rFonts w:ascii="Cambria" w:hAnsi="Cambria"/>
          <w:b/>
          <w:i/>
          <w:smallCaps/>
        </w:rPr>
        <w:t>eta’</w:t>
      </w:r>
      <w:proofErr w:type="spellEnd"/>
      <w:r>
        <w:rPr>
          <w:rFonts w:ascii="Cambria" w:hAnsi="Cambria"/>
          <w:b/>
          <w:i/>
          <w:smallCaps/>
        </w:rPr>
        <w:t xml:space="preserve"> – 7</w:t>
      </w:r>
      <w:r w:rsidR="00B729D1">
        <w:rPr>
          <w:rFonts w:ascii="Cambria" w:hAnsi="Cambria"/>
          <w:b/>
          <w:i/>
          <w:smallCaps/>
        </w:rPr>
        <w:t>0</w:t>
      </w:r>
      <w:r>
        <w:rPr>
          <w:rFonts w:ascii="Cambria" w:hAnsi="Cambria"/>
          <w:b/>
          <w:i/>
          <w:smallCaps/>
        </w:rPr>
        <w:t xml:space="preserve"> di professione religiosa – </w:t>
      </w:r>
      <w:r w:rsidR="00B729D1">
        <w:rPr>
          <w:rFonts w:ascii="Cambria" w:hAnsi="Cambria"/>
          <w:b/>
          <w:i/>
          <w:smallCaps/>
        </w:rPr>
        <w:t>58</w:t>
      </w:r>
      <w:r>
        <w:rPr>
          <w:rFonts w:ascii="Cambria" w:hAnsi="Cambria"/>
          <w:b/>
          <w:i/>
          <w:smallCaps/>
        </w:rPr>
        <w:t xml:space="preserve"> di ordinazione sacerdotale</w:t>
      </w:r>
    </w:p>
    <w:p w:rsidR="009C603E" w:rsidRDefault="009C603E" w:rsidP="009C603E">
      <w:pPr>
        <w:rPr>
          <w:rFonts w:ascii="Cambria" w:hAnsi="Cambria"/>
          <w:b/>
          <w:i/>
          <w:smallCaps/>
        </w:rPr>
      </w:pPr>
    </w:p>
    <w:p w:rsidR="009C603E" w:rsidRDefault="009C603E" w:rsidP="009C603E">
      <w:pPr>
        <w:rPr>
          <w:rFonts w:ascii="Cambria" w:hAnsi="Cambria"/>
          <w:b/>
          <w:i/>
          <w:smallCaps/>
        </w:rPr>
      </w:pPr>
    </w:p>
    <w:p w:rsidR="009C603E" w:rsidRDefault="009C603E" w:rsidP="009C603E">
      <w:pPr>
        <w:rPr>
          <w:rFonts w:ascii="Cambria" w:hAnsi="Cambria"/>
          <w:b/>
          <w:i/>
          <w:smallCaps/>
        </w:rPr>
      </w:pPr>
      <w:r>
        <w:rPr>
          <w:rFonts w:ascii="Cambria" w:hAnsi="Cambria"/>
          <w:b/>
          <w:i/>
          <w:smallCaps/>
        </w:rPr>
        <w:t>nato a MANGO (CN) 02.02.1927</w:t>
      </w:r>
    </w:p>
    <w:p w:rsidR="009C603E" w:rsidRDefault="009C603E" w:rsidP="009C603E">
      <w:pPr>
        <w:rPr>
          <w:rFonts w:ascii="Cambria" w:hAnsi="Cambria"/>
          <w:b/>
          <w:i/>
          <w:smallCaps/>
        </w:rPr>
      </w:pPr>
    </w:p>
    <w:p w:rsidR="009C603E" w:rsidRDefault="009C603E" w:rsidP="009C603E">
      <w:pPr>
        <w:rPr>
          <w:rFonts w:ascii="Cambria" w:hAnsi="Cambria"/>
          <w:b/>
          <w:i/>
          <w:smallCaps/>
        </w:rPr>
      </w:pPr>
      <w:r>
        <w:rPr>
          <w:rFonts w:ascii="Cambria" w:hAnsi="Cambria"/>
          <w:b/>
          <w:i/>
          <w:smallCaps/>
        </w:rPr>
        <w:t>morto a MESTRE (VE) 25.03.2015</w:t>
      </w:r>
    </w:p>
    <w:p w:rsidR="009C603E" w:rsidRPr="009C603E" w:rsidRDefault="009C603E">
      <w:pPr>
        <w:rPr>
          <w:rFonts w:ascii="Cambria" w:hAnsi="Cambria"/>
          <w:b/>
          <w:i/>
          <w:smallCaps/>
        </w:rPr>
      </w:pPr>
    </w:p>
    <w:p w:rsidR="002555AF" w:rsidRPr="005D5212" w:rsidRDefault="002555AF">
      <w:pPr>
        <w:rPr>
          <w:rFonts w:asciiTheme="majorHAnsi" w:hAnsiTheme="majorHAnsi"/>
          <w:i/>
          <w:sz w:val="26"/>
          <w:szCs w:val="26"/>
        </w:rPr>
      </w:pPr>
    </w:p>
    <w:p w:rsidR="002555AF" w:rsidRDefault="002555AF" w:rsidP="002555AF">
      <w:pPr>
        <w:jc w:val="both"/>
        <w:rPr>
          <w:rFonts w:asciiTheme="majorHAnsi" w:hAnsiTheme="majorHAnsi"/>
          <w:sz w:val="26"/>
          <w:szCs w:val="26"/>
        </w:rPr>
      </w:pPr>
      <w:r w:rsidRPr="005D5212">
        <w:rPr>
          <w:rFonts w:asciiTheme="majorHAnsi" w:hAnsiTheme="majorHAnsi"/>
          <w:sz w:val="26"/>
          <w:szCs w:val="26"/>
        </w:rPr>
        <w:tab/>
        <w:t xml:space="preserve">Don Luciano è </w:t>
      </w:r>
      <w:r w:rsidR="00B729D1">
        <w:rPr>
          <w:rFonts w:asciiTheme="majorHAnsi" w:hAnsiTheme="majorHAnsi"/>
          <w:sz w:val="26"/>
          <w:szCs w:val="26"/>
        </w:rPr>
        <w:t>andato</w:t>
      </w:r>
      <w:r w:rsidRPr="005D5212">
        <w:rPr>
          <w:rFonts w:asciiTheme="majorHAnsi" w:hAnsiTheme="majorHAnsi"/>
          <w:sz w:val="26"/>
          <w:szCs w:val="26"/>
        </w:rPr>
        <w:t xml:space="preserve"> alla casa del Padre nel giorno in cui la </w:t>
      </w:r>
      <w:r w:rsidR="007D39DE">
        <w:rPr>
          <w:rFonts w:asciiTheme="majorHAnsi" w:hAnsiTheme="majorHAnsi"/>
          <w:sz w:val="26"/>
          <w:szCs w:val="26"/>
        </w:rPr>
        <w:t>C</w:t>
      </w:r>
      <w:r w:rsidR="002349FE" w:rsidRPr="005D5212">
        <w:rPr>
          <w:rFonts w:asciiTheme="majorHAnsi" w:hAnsiTheme="majorHAnsi"/>
          <w:sz w:val="26"/>
          <w:szCs w:val="26"/>
        </w:rPr>
        <w:t xml:space="preserve">hiesa celebra </w:t>
      </w:r>
      <w:r w:rsidRPr="005D5212">
        <w:rPr>
          <w:rFonts w:asciiTheme="majorHAnsi" w:hAnsiTheme="majorHAnsi"/>
          <w:sz w:val="26"/>
          <w:szCs w:val="26"/>
        </w:rPr>
        <w:t>l’Annunciazione del Signore</w:t>
      </w:r>
      <w:r w:rsidR="002349FE" w:rsidRPr="005D5212">
        <w:rPr>
          <w:rFonts w:asciiTheme="majorHAnsi" w:hAnsiTheme="majorHAnsi"/>
          <w:sz w:val="26"/>
          <w:szCs w:val="26"/>
        </w:rPr>
        <w:t xml:space="preserve">, felice coincidenza nella quale si intrecciano la liturgia più solenne e più discreta, l’annuncio più </w:t>
      </w:r>
      <w:r w:rsidR="00A05062" w:rsidRPr="005D5212">
        <w:rPr>
          <w:rFonts w:asciiTheme="majorHAnsi" w:hAnsiTheme="majorHAnsi"/>
          <w:sz w:val="26"/>
          <w:szCs w:val="26"/>
        </w:rPr>
        <w:t>inaspettato e continuamente sorprendente, la pedagogia di un Dio che entra nella storia dell’uomo per portarlo all’incontro con Lui. Liturgia, annuncio/catechesi e pedagogia sono i tratti che delineano l’esistenza operosa di don Luciano.</w:t>
      </w:r>
    </w:p>
    <w:p w:rsidR="00957669" w:rsidRPr="005D5212" w:rsidRDefault="00957669" w:rsidP="002555AF">
      <w:pPr>
        <w:jc w:val="both"/>
        <w:rPr>
          <w:rFonts w:asciiTheme="majorHAnsi" w:hAnsiTheme="majorHAnsi"/>
          <w:sz w:val="26"/>
          <w:szCs w:val="26"/>
        </w:rPr>
      </w:pPr>
    </w:p>
    <w:p w:rsidR="005D5212" w:rsidRDefault="00A05062" w:rsidP="002555AF">
      <w:pPr>
        <w:jc w:val="both"/>
        <w:rPr>
          <w:rFonts w:asciiTheme="majorHAnsi" w:hAnsiTheme="majorHAnsi"/>
          <w:sz w:val="26"/>
          <w:szCs w:val="26"/>
        </w:rPr>
      </w:pPr>
      <w:r w:rsidRPr="005D5212">
        <w:rPr>
          <w:rFonts w:asciiTheme="majorHAnsi" w:hAnsiTheme="majorHAnsi"/>
          <w:sz w:val="26"/>
          <w:szCs w:val="26"/>
        </w:rPr>
        <w:tab/>
        <w:t xml:space="preserve">Era nato nel 1927 </w:t>
      </w:r>
      <w:r w:rsidR="005D5212">
        <w:rPr>
          <w:rFonts w:asciiTheme="majorHAnsi" w:hAnsiTheme="majorHAnsi"/>
          <w:sz w:val="26"/>
          <w:szCs w:val="26"/>
        </w:rPr>
        <w:t xml:space="preserve">a Mango, in provincia di Cuneo, in una famiglia numerosa di cui fa parte anche un altro fratello salesiano, don Francesco, attualmente in Bolivia. </w:t>
      </w:r>
    </w:p>
    <w:p w:rsidR="00957669" w:rsidRDefault="00957669" w:rsidP="002555AF">
      <w:pPr>
        <w:jc w:val="both"/>
        <w:rPr>
          <w:rFonts w:asciiTheme="majorHAnsi" w:hAnsiTheme="majorHAnsi"/>
          <w:sz w:val="26"/>
          <w:szCs w:val="26"/>
        </w:rPr>
      </w:pPr>
    </w:p>
    <w:p w:rsidR="00A05062" w:rsidRPr="005D5212" w:rsidRDefault="005D5212" w:rsidP="002555AF">
      <w:pPr>
        <w:jc w:val="both"/>
        <w:rPr>
          <w:rFonts w:asciiTheme="majorHAnsi" w:hAnsiTheme="majorHAnsi"/>
          <w:sz w:val="26"/>
          <w:szCs w:val="26"/>
        </w:rPr>
      </w:pPr>
      <w:r>
        <w:rPr>
          <w:rFonts w:asciiTheme="majorHAnsi" w:hAnsiTheme="majorHAnsi"/>
          <w:sz w:val="26"/>
          <w:szCs w:val="26"/>
        </w:rPr>
        <w:tab/>
        <w:t>Luciano c</w:t>
      </w:r>
      <w:r w:rsidR="00A05062" w:rsidRPr="005D5212">
        <w:rPr>
          <w:rFonts w:asciiTheme="majorHAnsi" w:hAnsiTheme="majorHAnsi"/>
          <w:sz w:val="26"/>
          <w:szCs w:val="26"/>
        </w:rPr>
        <w:t xml:space="preserve">onobbe i salesiani nell’opera di Ivrea </w:t>
      </w:r>
      <w:r>
        <w:rPr>
          <w:rFonts w:asciiTheme="majorHAnsi" w:hAnsiTheme="majorHAnsi"/>
          <w:sz w:val="26"/>
          <w:szCs w:val="26"/>
        </w:rPr>
        <w:t>che frequentò dal 1938 al 1943</w:t>
      </w:r>
      <w:r w:rsidR="007D39DE">
        <w:rPr>
          <w:rFonts w:asciiTheme="majorHAnsi" w:hAnsiTheme="majorHAnsi"/>
          <w:sz w:val="26"/>
          <w:szCs w:val="26"/>
        </w:rPr>
        <w:t>.</w:t>
      </w:r>
      <w:r>
        <w:rPr>
          <w:rFonts w:asciiTheme="majorHAnsi" w:hAnsiTheme="majorHAnsi"/>
          <w:sz w:val="26"/>
          <w:szCs w:val="26"/>
        </w:rPr>
        <w:t xml:space="preserve"> C</w:t>
      </w:r>
      <w:r w:rsidRPr="005D5212">
        <w:rPr>
          <w:rFonts w:asciiTheme="majorHAnsi" w:hAnsiTheme="majorHAnsi"/>
          <w:sz w:val="26"/>
          <w:szCs w:val="26"/>
        </w:rPr>
        <w:t>onserviamo</w:t>
      </w:r>
      <w:r w:rsidR="007D39DE">
        <w:rPr>
          <w:rFonts w:asciiTheme="majorHAnsi" w:hAnsiTheme="majorHAnsi"/>
          <w:sz w:val="26"/>
          <w:szCs w:val="26"/>
        </w:rPr>
        <w:t xml:space="preserve"> ancora</w:t>
      </w:r>
      <w:r w:rsidRPr="005D5212">
        <w:rPr>
          <w:rFonts w:asciiTheme="majorHAnsi" w:hAnsiTheme="majorHAnsi"/>
          <w:sz w:val="26"/>
          <w:szCs w:val="26"/>
        </w:rPr>
        <w:t xml:space="preserve"> la lettera scritta a mano d</w:t>
      </w:r>
      <w:r w:rsidR="007D39DE">
        <w:rPr>
          <w:rFonts w:asciiTheme="majorHAnsi" w:hAnsiTheme="majorHAnsi"/>
          <w:sz w:val="26"/>
          <w:szCs w:val="26"/>
        </w:rPr>
        <w:t>a</w:t>
      </w:r>
      <w:r w:rsidRPr="005D5212">
        <w:rPr>
          <w:rFonts w:asciiTheme="majorHAnsi" w:hAnsiTheme="majorHAnsi"/>
          <w:sz w:val="26"/>
          <w:szCs w:val="26"/>
        </w:rPr>
        <w:t xml:space="preserve">i genitori Felice e Stefanina Carelli del 12 settembre 1938: </w:t>
      </w:r>
      <w:r w:rsidRPr="005D5212">
        <w:rPr>
          <w:rFonts w:asciiTheme="majorHAnsi" w:hAnsiTheme="majorHAnsi"/>
          <w:i/>
          <w:sz w:val="26"/>
          <w:szCs w:val="26"/>
        </w:rPr>
        <w:t>“facciamo personale ed esplicita dichiarazione di permettere a nostro figlio Luciano di entrare nell’Istituto Missionario salesiano di Ivrea lasciandogli piena ed assoluta libertà di seguire la sua vocazione”</w:t>
      </w:r>
      <w:r w:rsidRPr="005D5212">
        <w:rPr>
          <w:rFonts w:asciiTheme="majorHAnsi" w:hAnsiTheme="majorHAnsi"/>
          <w:sz w:val="26"/>
          <w:szCs w:val="26"/>
        </w:rPr>
        <w:t xml:space="preserve"> </w:t>
      </w:r>
      <w:r>
        <w:rPr>
          <w:rFonts w:asciiTheme="majorHAnsi" w:hAnsiTheme="majorHAnsi"/>
          <w:sz w:val="26"/>
          <w:szCs w:val="26"/>
        </w:rPr>
        <w:t xml:space="preserve">accompagnata </w:t>
      </w:r>
      <w:r w:rsidR="004377DC">
        <w:rPr>
          <w:rFonts w:asciiTheme="majorHAnsi" w:hAnsiTheme="majorHAnsi"/>
          <w:sz w:val="26"/>
          <w:szCs w:val="26"/>
        </w:rPr>
        <w:t>dalla presentazione del parroco</w:t>
      </w:r>
      <w:r w:rsidR="007D39DE">
        <w:rPr>
          <w:rFonts w:asciiTheme="majorHAnsi" w:hAnsiTheme="majorHAnsi"/>
          <w:sz w:val="26"/>
          <w:szCs w:val="26"/>
        </w:rPr>
        <w:t>:</w:t>
      </w:r>
      <w:r w:rsidR="004377DC">
        <w:rPr>
          <w:rFonts w:asciiTheme="majorHAnsi" w:hAnsiTheme="majorHAnsi"/>
          <w:sz w:val="26"/>
          <w:szCs w:val="26"/>
        </w:rPr>
        <w:t xml:space="preserve"> </w:t>
      </w:r>
      <w:r w:rsidRPr="004377DC">
        <w:rPr>
          <w:rFonts w:asciiTheme="majorHAnsi" w:hAnsiTheme="majorHAnsi"/>
          <w:i/>
          <w:sz w:val="26"/>
          <w:szCs w:val="26"/>
        </w:rPr>
        <w:t>“pare possa dare buon affidamento”</w:t>
      </w:r>
      <w:r w:rsidR="00A05062" w:rsidRPr="004377DC">
        <w:rPr>
          <w:rFonts w:asciiTheme="majorHAnsi" w:hAnsiTheme="majorHAnsi"/>
          <w:i/>
          <w:sz w:val="26"/>
          <w:szCs w:val="26"/>
        </w:rPr>
        <w:t>.</w:t>
      </w:r>
      <w:r w:rsidR="00A05062" w:rsidRPr="005D5212">
        <w:rPr>
          <w:rFonts w:asciiTheme="majorHAnsi" w:hAnsiTheme="majorHAnsi"/>
          <w:sz w:val="26"/>
          <w:szCs w:val="26"/>
        </w:rPr>
        <w:t xml:space="preserve"> Dopo il noviziato a Novi Ligure diventa salesiano il 12 settembre del 1944. </w:t>
      </w:r>
      <w:r w:rsidR="00B729D1">
        <w:rPr>
          <w:rFonts w:asciiTheme="majorHAnsi" w:hAnsiTheme="majorHAnsi"/>
          <w:sz w:val="26"/>
          <w:szCs w:val="26"/>
        </w:rPr>
        <w:t>Svolge</w:t>
      </w:r>
      <w:r w:rsidR="00B729D1" w:rsidRPr="005D5212">
        <w:rPr>
          <w:rFonts w:asciiTheme="majorHAnsi" w:hAnsiTheme="majorHAnsi"/>
          <w:sz w:val="26"/>
          <w:szCs w:val="26"/>
        </w:rPr>
        <w:t xml:space="preserve"> </w:t>
      </w:r>
      <w:r w:rsidR="00B729D1">
        <w:rPr>
          <w:rFonts w:asciiTheme="majorHAnsi" w:hAnsiTheme="majorHAnsi"/>
          <w:sz w:val="26"/>
          <w:szCs w:val="26"/>
        </w:rPr>
        <w:t>l</w:t>
      </w:r>
      <w:r w:rsidR="00A05062" w:rsidRPr="005D5212">
        <w:rPr>
          <w:rFonts w:asciiTheme="majorHAnsi" w:hAnsiTheme="majorHAnsi"/>
          <w:sz w:val="26"/>
          <w:szCs w:val="26"/>
        </w:rPr>
        <w:t xml:space="preserve">a sua prima formazione in Piemonte </w:t>
      </w:r>
      <w:r w:rsidR="00933745" w:rsidRPr="005D5212">
        <w:rPr>
          <w:rFonts w:asciiTheme="majorHAnsi" w:hAnsiTheme="majorHAnsi"/>
          <w:sz w:val="26"/>
          <w:szCs w:val="26"/>
        </w:rPr>
        <w:t xml:space="preserve">nelle case di </w:t>
      </w:r>
      <w:proofErr w:type="spellStart"/>
      <w:r w:rsidR="00933745" w:rsidRPr="005D5212">
        <w:rPr>
          <w:rFonts w:asciiTheme="majorHAnsi" w:hAnsiTheme="majorHAnsi"/>
          <w:sz w:val="26"/>
          <w:szCs w:val="26"/>
        </w:rPr>
        <w:t>Foglizzo</w:t>
      </w:r>
      <w:proofErr w:type="spellEnd"/>
      <w:r w:rsidR="00933745" w:rsidRPr="005D5212">
        <w:rPr>
          <w:rFonts w:asciiTheme="majorHAnsi" w:hAnsiTheme="majorHAnsi"/>
          <w:sz w:val="26"/>
          <w:szCs w:val="26"/>
        </w:rPr>
        <w:t xml:space="preserve">, Torino </w:t>
      </w:r>
      <w:proofErr w:type="spellStart"/>
      <w:r w:rsidR="00933745" w:rsidRPr="005D5212">
        <w:rPr>
          <w:rFonts w:asciiTheme="majorHAnsi" w:hAnsiTheme="majorHAnsi"/>
          <w:sz w:val="26"/>
          <w:szCs w:val="26"/>
        </w:rPr>
        <w:t>Rebaudengo</w:t>
      </w:r>
      <w:proofErr w:type="spellEnd"/>
      <w:r w:rsidR="00933745" w:rsidRPr="005D5212">
        <w:rPr>
          <w:rFonts w:asciiTheme="majorHAnsi" w:hAnsiTheme="majorHAnsi"/>
          <w:sz w:val="26"/>
          <w:szCs w:val="26"/>
        </w:rPr>
        <w:t xml:space="preserve">, </w:t>
      </w:r>
      <w:proofErr w:type="spellStart"/>
      <w:r w:rsidR="00933745" w:rsidRPr="005D5212">
        <w:rPr>
          <w:rFonts w:asciiTheme="majorHAnsi" w:hAnsiTheme="majorHAnsi"/>
          <w:sz w:val="26"/>
          <w:szCs w:val="26"/>
        </w:rPr>
        <w:t>Penango</w:t>
      </w:r>
      <w:proofErr w:type="spellEnd"/>
      <w:r w:rsidR="00933745" w:rsidRPr="005D5212">
        <w:rPr>
          <w:rFonts w:asciiTheme="majorHAnsi" w:hAnsiTheme="majorHAnsi"/>
          <w:sz w:val="26"/>
          <w:szCs w:val="26"/>
        </w:rPr>
        <w:t>, Crocetta. A Torino verrà ordinato sacerdote nel 1956</w:t>
      </w:r>
      <w:r w:rsidR="00984D7B" w:rsidRPr="005D5212">
        <w:rPr>
          <w:rFonts w:asciiTheme="majorHAnsi" w:hAnsiTheme="majorHAnsi"/>
          <w:sz w:val="26"/>
          <w:szCs w:val="26"/>
        </w:rPr>
        <w:t xml:space="preserve"> dal Card Fossati</w:t>
      </w:r>
      <w:r w:rsidR="004377DC">
        <w:rPr>
          <w:rFonts w:asciiTheme="majorHAnsi" w:hAnsiTheme="majorHAnsi"/>
          <w:sz w:val="26"/>
          <w:szCs w:val="26"/>
        </w:rPr>
        <w:t>. Rimarrà nella città sabauda</w:t>
      </w:r>
      <w:r w:rsidR="00933745" w:rsidRPr="005D5212">
        <w:rPr>
          <w:rFonts w:asciiTheme="majorHAnsi" w:hAnsiTheme="majorHAnsi"/>
          <w:sz w:val="26"/>
          <w:szCs w:val="26"/>
        </w:rPr>
        <w:t xml:space="preserve"> per 12 anni; passerà a Monteortone per un anno e poi farà</w:t>
      </w:r>
      <w:r w:rsidR="004377DC">
        <w:rPr>
          <w:rFonts w:asciiTheme="majorHAnsi" w:hAnsiTheme="majorHAnsi"/>
          <w:sz w:val="26"/>
          <w:szCs w:val="26"/>
        </w:rPr>
        <w:t xml:space="preserve"> parte della comunità di </w:t>
      </w:r>
      <w:proofErr w:type="spellStart"/>
      <w:r w:rsidR="004377DC">
        <w:rPr>
          <w:rFonts w:asciiTheme="majorHAnsi" w:hAnsiTheme="majorHAnsi"/>
          <w:sz w:val="26"/>
          <w:szCs w:val="26"/>
        </w:rPr>
        <w:t>Verona-</w:t>
      </w:r>
      <w:r w:rsidR="00933745" w:rsidRPr="005D5212">
        <w:rPr>
          <w:rFonts w:asciiTheme="majorHAnsi" w:hAnsiTheme="majorHAnsi"/>
          <w:sz w:val="26"/>
          <w:szCs w:val="26"/>
        </w:rPr>
        <w:t>Saval</w:t>
      </w:r>
      <w:proofErr w:type="spellEnd"/>
      <w:r w:rsidR="00933745" w:rsidRPr="005D5212">
        <w:rPr>
          <w:rFonts w:asciiTheme="majorHAnsi" w:hAnsiTheme="majorHAnsi"/>
          <w:sz w:val="26"/>
          <w:szCs w:val="26"/>
        </w:rPr>
        <w:t xml:space="preserve"> dal 1969 al 1979, </w:t>
      </w:r>
      <w:r w:rsidR="004377DC">
        <w:rPr>
          <w:rFonts w:asciiTheme="majorHAnsi" w:hAnsiTheme="majorHAnsi"/>
          <w:sz w:val="26"/>
          <w:szCs w:val="26"/>
        </w:rPr>
        <w:t>in quell’anno si trasferirà al “</w:t>
      </w:r>
      <w:r w:rsidR="00933745" w:rsidRPr="005D5212">
        <w:rPr>
          <w:rFonts w:asciiTheme="majorHAnsi" w:hAnsiTheme="majorHAnsi"/>
          <w:sz w:val="26"/>
          <w:szCs w:val="26"/>
        </w:rPr>
        <w:t>don Bosco</w:t>
      </w:r>
      <w:r w:rsidR="007D39DE">
        <w:rPr>
          <w:rFonts w:asciiTheme="majorHAnsi" w:hAnsiTheme="majorHAnsi"/>
          <w:sz w:val="26"/>
          <w:szCs w:val="26"/>
        </w:rPr>
        <w:t>”</w:t>
      </w:r>
      <w:r w:rsidR="00933745" w:rsidRPr="005D5212">
        <w:rPr>
          <w:rFonts w:asciiTheme="majorHAnsi" w:hAnsiTheme="majorHAnsi"/>
          <w:sz w:val="26"/>
          <w:szCs w:val="26"/>
        </w:rPr>
        <w:t xml:space="preserve"> presso il Centro Ispettoriale prima e all’Istituto poi. Gli ultimi 7 anni li ha trascorsi presso la nostra comunità “Artemide Zatti” di Mestre, curato con tanta dedizione dai salesiani, </w:t>
      </w:r>
      <w:r w:rsidR="007D39DE">
        <w:rPr>
          <w:rFonts w:asciiTheme="majorHAnsi" w:hAnsiTheme="majorHAnsi"/>
          <w:sz w:val="26"/>
          <w:szCs w:val="26"/>
        </w:rPr>
        <w:t>dalle suore</w:t>
      </w:r>
      <w:r w:rsidR="004377DC">
        <w:rPr>
          <w:rFonts w:asciiTheme="majorHAnsi" w:hAnsiTheme="majorHAnsi"/>
          <w:sz w:val="26"/>
          <w:szCs w:val="26"/>
        </w:rPr>
        <w:t xml:space="preserve"> e dal</w:t>
      </w:r>
      <w:r w:rsidR="00933745" w:rsidRPr="005D5212">
        <w:rPr>
          <w:rFonts w:asciiTheme="majorHAnsi" w:hAnsiTheme="majorHAnsi"/>
          <w:sz w:val="26"/>
          <w:szCs w:val="26"/>
        </w:rPr>
        <w:t xml:space="preserve"> personale.</w:t>
      </w:r>
    </w:p>
    <w:p w:rsidR="00933745" w:rsidRPr="005D5212" w:rsidRDefault="00933745" w:rsidP="002555AF">
      <w:pPr>
        <w:jc w:val="both"/>
        <w:rPr>
          <w:rFonts w:asciiTheme="majorHAnsi" w:hAnsiTheme="majorHAnsi"/>
          <w:sz w:val="26"/>
          <w:szCs w:val="26"/>
        </w:rPr>
      </w:pPr>
    </w:p>
    <w:p w:rsidR="00933745" w:rsidRPr="005D5212" w:rsidRDefault="00933745" w:rsidP="004377DC">
      <w:pPr>
        <w:jc w:val="both"/>
        <w:rPr>
          <w:rFonts w:asciiTheme="majorHAnsi" w:hAnsiTheme="majorHAnsi"/>
          <w:sz w:val="26"/>
          <w:szCs w:val="26"/>
        </w:rPr>
      </w:pPr>
      <w:r w:rsidRPr="005D5212">
        <w:rPr>
          <w:rFonts w:asciiTheme="majorHAnsi" w:hAnsiTheme="majorHAnsi"/>
          <w:sz w:val="26"/>
          <w:szCs w:val="26"/>
        </w:rPr>
        <w:tab/>
        <w:t xml:space="preserve">È impressionante l’intensità di lavoro che </w:t>
      </w:r>
      <w:r w:rsidR="004377DC">
        <w:rPr>
          <w:rFonts w:asciiTheme="majorHAnsi" w:hAnsiTheme="majorHAnsi"/>
          <w:sz w:val="26"/>
          <w:szCs w:val="26"/>
        </w:rPr>
        <w:t xml:space="preserve">don </w:t>
      </w:r>
      <w:r w:rsidRPr="005D5212">
        <w:rPr>
          <w:rFonts w:asciiTheme="majorHAnsi" w:hAnsiTheme="majorHAnsi"/>
          <w:sz w:val="26"/>
          <w:szCs w:val="26"/>
        </w:rPr>
        <w:t xml:space="preserve">Luciano ha portato avanti nella sua vita. Ripercorrendo la sua storia è questo che si impone allo sguardo. Ha abitato diversi contesti e in tutti si è speso alacremente, con passione e creatività. Non è quasi possibile nominare tutti i fronti che l’hanno visto impegnato, ma se ne possono citare </w:t>
      </w:r>
      <w:r w:rsidR="004377DC">
        <w:rPr>
          <w:rFonts w:asciiTheme="majorHAnsi" w:hAnsiTheme="majorHAnsi"/>
          <w:sz w:val="26"/>
          <w:szCs w:val="26"/>
        </w:rPr>
        <w:t>i principali</w:t>
      </w:r>
      <w:r w:rsidRPr="005D5212">
        <w:rPr>
          <w:rFonts w:asciiTheme="majorHAnsi" w:hAnsiTheme="majorHAnsi"/>
          <w:sz w:val="26"/>
          <w:szCs w:val="26"/>
        </w:rPr>
        <w:t xml:space="preserve">: </w:t>
      </w:r>
    </w:p>
    <w:p w:rsidR="004377DC" w:rsidRPr="004377DC" w:rsidRDefault="00933745" w:rsidP="004377DC">
      <w:pPr>
        <w:numPr>
          <w:ilvl w:val="0"/>
          <w:numId w:val="1"/>
        </w:numPr>
        <w:jc w:val="both"/>
        <w:rPr>
          <w:rFonts w:asciiTheme="majorHAnsi" w:hAnsiTheme="majorHAnsi"/>
          <w:sz w:val="26"/>
          <w:szCs w:val="26"/>
        </w:rPr>
      </w:pPr>
      <w:r w:rsidRPr="004377DC">
        <w:rPr>
          <w:rFonts w:asciiTheme="majorHAnsi" w:hAnsiTheme="majorHAnsi"/>
          <w:sz w:val="26"/>
          <w:szCs w:val="26"/>
        </w:rPr>
        <w:t xml:space="preserve">si è occupato innanzitutto di liturgia, negli anni torinesi in cui è stato impegnato all’LDC e nella diocesi di Torino, contribuendo alla recezione del Concilio nella pastorale liturgica; </w:t>
      </w:r>
      <w:r w:rsidR="004377DC" w:rsidRPr="004377DC">
        <w:rPr>
          <w:rFonts w:asciiTheme="majorHAnsi" w:hAnsiTheme="majorHAnsi"/>
          <w:sz w:val="26"/>
          <w:szCs w:val="26"/>
        </w:rPr>
        <w:t xml:space="preserve">ha </w:t>
      </w:r>
      <w:r w:rsidR="004377DC" w:rsidRPr="004377DC">
        <w:rPr>
          <w:rFonts w:asciiTheme="majorHAnsi" w:hAnsiTheme="majorHAnsi" w:cs="Arial"/>
          <w:sz w:val="26"/>
          <w:szCs w:val="26"/>
        </w:rPr>
        <w:t>partecipato come esperto nella commissione del Vaticano II “</w:t>
      </w:r>
      <w:proofErr w:type="spellStart"/>
      <w:r w:rsidR="004377DC" w:rsidRPr="004377DC">
        <w:rPr>
          <w:rFonts w:asciiTheme="majorHAnsi" w:hAnsiTheme="majorHAnsi" w:cs="Arial"/>
          <w:sz w:val="26"/>
          <w:szCs w:val="26"/>
        </w:rPr>
        <w:t>Consilium</w:t>
      </w:r>
      <w:proofErr w:type="spellEnd"/>
      <w:r w:rsidR="004377DC" w:rsidRPr="004377DC">
        <w:rPr>
          <w:rFonts w:asciiTheme="majorHAnsi" w:hAnsiTheme="majorHAnsi" w:cs="Arial"/>
          <w:sz w:val="26"/>
          <w:szCs w:val="26"/>
        </w:rPr>
        <w:t xml:space="preserve">”  e ha collaborato nel gruppo di studio e lavoro per la preparazione delle nuove liturgie in lingua italiana.  </w:t>
      </w:r>
      <w:r w:rsidR="004377DC" w:rsidRPr="004377DC">
        <w:rPr>
          <w:rFonts w:asciiTheme="majorHAnsi" w:hAnsiTheme="majorHAnsi"/>
          <w:sz w:val="26"/>
          <w:szCs w:val="26"/>
        </w:rPr>
        <w:t xml:space="preserve">Con don </w:t>
      </w:r>
      <w:proofErr w:type="spellStart"/>
      <w:r w:rsidR="004377DC" w:rsidRPr="004377DC">
        <w:rPr>
          <w:rFonts w:asciiTheme="majorHAnsi" w:hAnsiTheme="majorHAnsi"/>
          <w:sz w:val="26"/>
          <w:szCs w:val="26"/>
        </w:rPr>
        <w:t>Sobrero</w:t>
      </w:r>
      <w:proofErr w:type="spellEnd"/>
      <w:r w:rsidR="004377DC" w:rsidRPr="004377DC">
        <w:rPr>
          <w:rFonts w:asciiTheme="majorHAnsi" w:hAnsiTheme="majorHAnsi"/>
          <w:sz w:val="26"/>
          <w:szCs w:val="26"/>
        </w:rPr>
        <w:t xml:space="preserve">, don </w:t>
      </w:r>
      <w:proofErr w:type="spellStart"/>
      <w:r w:rsidR="004377DC" w:rsidRPr="004377DC">
        <w:rPr>
          <w:rFonts w:asciiTheme="majorHAnsi" w:hAnsiTheme="majorHAnsi"/>
          <w:sz w:val="26"/>
          <w:szCs w:val="26"/>
        </w:rPr>
        <w:t>Dusan</w:t>
      </w:r>
      <w:proofErr w:type="spellEnd"/>
      <w:r w:rsidR="004377DC" w:rsidRPr="004377DC">
        <w:rPr>
          <w:rFonts w:asciiTheme="majorHAnsi" w:hAnsiTheme="majorHAnsi"/>
          <w:sz w:val="26"/>
          <w:szCs w:val="26"/>
        </w:rPr>
        <w:t xml:space="preserve"> Stefani ecc., compose il </w:t>
      </w:r>
      <w:r w:rsidR="007D39DE">
        <w:rPr>
          <w:rFonts w:asciiTheme="majorHAnsi" w:hAnsiTheme="majorHAnsi"/>
          <w:sz w:val="26"/>
          <w:szCs w:val="26"/>
        </w:rPr>
        <w:t>“</w:t>
      </w:r>
      <w:r w:rsidR="004377DC" w:rsidRPr="004377DC">
        <w:rPr>
          <w:rFonts w:asciiTheme="majorHAnsi" w:hAnsiTheme="majorHAnsi"/>
          <w:sz w:val="26"/>
          <w:szCs w:val="26"/>
        </w:rPr>
        <w:t>Messale dell’assemblea</w:t>
      </w:r>
      <w:r w:rsidR="007D39DE">
        <w:rPr>
          <w:rFonts w:asciiTheme="majorHAnsi" w:hAnsiTheme="majorHAnsi"/>
          <w:sz w:val="26"/>
          <w:szCs w:val="26"/>
        </w:rPr>
        <w:t xml:space="preserve"> cristiana”</w:t>
      </w:r>
      <w:r w:rsidR="004377DC" w:rsidRPr="004377DC">
        <w:rPr>
          <w:rFonts w:asciiTheme="majorHAnsi" w:hAnsiTheme="majorHAnsi"/>
          <w:sz w:val="26"/>
          <w:szCs w:val="26"/>
        </w:rPr>
        <w:t xml:space="preserve"> (una novità nel panorama dei </w:t>
      </w:r>
      <w:proofErr w:type="spellStart"/>
      <w:r w:rsidR="004377DC" w:rsidRPr="004377DC">
        <w:rPr>
          <w:rFonts w:asciiTheme="majorHAnsi" w:hAnsiTheme="majorHAnsi"/>
          <w:sz w:val="26"/>
          <w:szCs w:val="26"/>
        </w:rPr>
        <w:t>Messalini</w:t>
      </w:r>
      <w:proofErr w:type="spellEnd"/>
      <w:r w:rsidR="004377DC" w:rsidRPr="004377DC">
        <w:rPr>
          <w:rFonts w:asciiTheme="majorHAnsi" w:hAnsiTheme="majorHAnsi"/>
          <w:sz w:val="26"/>
          <w:szCs w:val="26"/>
        </w:rPr>
        <w:t>), prima in traduzione e poi in elaborazione originale. Con l’uscita della Liturgia delle ore si impegnò in una nuova traduzione dei salmi in modo che potessero essere cantati, usufr</w:t>
      </w:r>
      <w:r w:rsidR="00306DC3">
        <w:rPr>
          <w:rFonts w:asciiTheme="majorHAnsi" w:hAnsiTheme="majorHAnsi"/>
          <w:sz w:val="26"/>
          <w:szCs w:val="26"/>
        </w:rPr>
        <w:t>uendo dell’esperienza francese;</w:t>
      </w:r>
    </w:p>
    <w:p w:rsidR="00933745" w:rsidRPr="005D5212" w:rsidRDefault="00933745" w:rsidP="004377DC">
      <w:pPr>
        <w:numPr>
          <w:ilvl w:val="0"/>
          <w:numId w:val="1"/>
        </w:numPr>
        <w:jc w:val="both"/>
        <w:rPr>
          <w:rFonts w:asciiTheme="majorHAnsi" w:hAnsiTheme="majorHAnsi"/>
          <w:sz w:val="26"/>
          <w:szCs w:val="26"/>
        </w:rPr>
      </w:pPr>
      <w:r w:rsidRPr="005D5212">
        <w:rPr>
          <w:rFonts w:asciiTheme="majorHAnsi" w:hAnsiTheme="majorHAnsi"/>
          <w:sz w:val="26"/>
          <w:szCs w:val="26"/>
        </w:rPr>
        <w:lastRenderedPageBreak/>
        <w:t xml:space="preserve">è poi passato a tempo pieno alla catechesi, collaborando con la rivista </w:t>
      </w:r>
      <w:r w:rsidR="007D39DE">
        <w:rPr>
          <w:rFonts w:asciiTheme="majorHAnsi" w:hAnsiTheme="majorHAnsi"/>
          <w:sz w:val="26"/>
          <w:szCs w:val="26"/>
        </w:rPr>
        <w:t>“</w:t>
      </w:r>
      <w:r w:rsidRPr="005D5212">
        <w:rPr>
          <w:rFonts w:asciiTheme="majorHAnsi" w:hAnsiTheme="majorHAnsi"/>
          <w:sz w:val="26"/>
          <w:szCs w:val="26"/>
        </w:rPr>
        <w:t>Catechesi</w:t>
      </w:r>
      <w:r w:rsidR="007D39DE">
        <w:rPr>
          <w:rFonts w:asciiTheme="majorHAnsi" w:hAnsiTheme="majorHAnsi"/>
          <w:sz w:val="26"/>
          <w:szCs w:val="26"/>
        </w:rPr>
        <w:t>”</w:t>
      </w:r>
      <w:r w:rsidRPr="005D5212">
        <w:rPr>
          <w:rFonts w:asciiTheme="majorHAnsi" w:hAnsiTheme="majorHAnsi"/>
          <w:sz w:val="26"/>
          <w:szCs w:val="26"/>
        </w:rPr>
        <w:t xml:space="preserve"> e insegnando catechetica prima al </w:t>
      </w:r>
      <w:proofErr w:type="spellStart"/>
      <w:r w:rsidRPr="005D5212">
        <w:rPr>
          <w:rFonts w:asciiTheme="majorHAnsi" w:hAnsiTheme="majorHAnsi"/>
          <w:sz w:val="26"/>
          <w:szCs w:val="26"/>
        </w:rPr>
        <w:t>Saval</w:t>
      </w:r>
      <w:proofErr w:type="spellEnd"/>
      <w:r w:rsidRPr="005D5212">
        <w:rPr>
          <w:rFonts w:asciiTheme="majorHAnsi" w:hAnsiTheme="majorHAnsi"/>
          <w:sz w:val="26"/>
          <w:szCs w:val="26"/>
        </w:rPr>
        <w:t>, qui a Verona, fino al 1979, e poi presso lo Studio teologico “San Zeno”;</w:t>
      </w:r>
    </w:p>
    <w:p w:rsidR="00933745" w:rsidRDefault="00933745" w:rsidP="004377DC">
      <w:pPr>
        <w:numPr>
          <w:ilvl w:val="0"/>
          <w:numId w:val="1"/>
        </w:numPr>
        <w:jc w:val="both"/>
        <w:rPr>
          <w:rFonts w:asciiTheme="majorHAnsi" w:hAnsiTheme="majorHAnsi"/>
          <w:sz w:val="26"/>
          <w:szCs w:val="26"/>
        </w:rPr>
      </w:pPr>
      <w:r w:rsidRPr="005D5212">
        <w:rPr>
          <w:rFonts w:asciiTheme="majorHAnsi" w:hAnsiTheme="majorHAnsi"/>
          <w:sz w:val="26"/>
          <w:szCs w:val="26"/>
        </w:rPr>
        <w:t xml:space="preserve">parallelamente a questo impegno, si è interessato di pastorale ed è diventato il vivace e aperto animatore di diverse iniziative di formazione rivolte al clero e agli operatori pastorali (i bienni catechistici, la rivista </w:t>
      </w:r>
      <w:r w:rsidR="007D39DE">
        <w:rPr>
          <w:rFonts w:asciiTheme="majorHAnsi" w:hAnsiTheme="majorHAnsi"/>
          <w:sz w:val="26"/>
          <w:szCs w:val="26"/>
        </w:rPr>
        <w:t>“</w:t>
      </w:r>
      <w:r w:rsidRPr="005D5212">
        <w:rPr>
          <w:rFonts w:asciiTheme="majorHAnsi" w:hAnsiTheme="majorHAnsi"/>
          <w:sz w:val="26"/>
          <w:szCs w:val="26"/>
        </w:rPr>
        <w:t>Evangelizzare</w:t>
      </w:r>
      <w:r w:rsidR="007D39DE">
        <w:rPr>
          <w:rFonts w:asciiTheme="majorHAnsi" w:hAnsiTheme="majorHAnsi"/>
          <w:sz w:val="26"/>
          <w:szCs w:val="26"/>
        </w:rPr>
        <w:t>”</w:t>
      </w:r>
      <w:r w:rsidRPr="005D5212">
        <w:rPr>
          <w:rFonts w:asciiTheme="majorHAnsi" w:hAnsiTheme="majorHAnsi"/>
          <w:sz w:val="26"/>
          <w:szCs w:val="26"/>
        </w:rPr>
        <w:t xml:space="preserve"> ecc.);</w:t>
      </w:r>
      <w:r w:rsidR="0060744C" w:rsidRPr="005D5212">
        <w:rPr>
          <w:rFonts w:asciiTheme="majorHAnsi" w:hAnsiTheme="majorHAnsi"/>
          <w:sz w:val="26"/>
          <w:szCs w:val="26"/>
        </w:rPr>
        <w:t xml:space="preserve"> </w:t>
      </w:r>
      <w:r w:rsidR="007D39DE">
        <w:rPr>
          <w:rFonts w:asciiTheme="majorHAnsi" w:hAnsiTheme="majorHAnsi"/>
          <w:sz w:val="26"/>
          <w:szCs w:val="26"/>
        </w:rPr>
        <w:t xml:space="preserve">si coinvolse anche </w:t>
      </w:r>
      <w:r w:rsidR="00306DC3">
        <w:rPr>
          <w:rFonts w:asciiTheme="majorHAnsi" w:hAnsiTheme="majorHAnsi"/>
          <w:sz w:val="26"/>
          <w:szCs w:val="26"/>
        </w:rPr>
        <w:t xml:space="preserve">nell’operazione </w:t>
      </w:r>
      <w:proofErr w:type="spellStart"/>
      <w:r w:rsidR="00306DC3">
        <w:rPr>
          <w:rFonts w:asciiTheme="majorHAnsi" w:hAnsiTheme="majorHAnsi"/>
          <w:sz w:val="26"/>
          <w:szCs w:val="26"/>
        </w:rPr>
        <w:t>Mato</w:t>
      </w:r>
      <w:proofErr w:type="spellEnd"/>
      <w:r w:rsidR="00306DC3">
        <w:rPr>
          <w:rFonts w:asciiTheme="majorHAnsi" w:hAnsiTheme="majorHAnsi"/>
          <w:sz w:val="26"/>
          <w:szCs w:val="26"/>
        </w:rPr>
        <w:t xml:space="preserve"> Grosso;</w:t>
      </w:r>
    </w:p>
    <w:p w:rsidR="000A7B7E" w:rsidRPr="0018022F" w:rsidRDefault="007D39DE" w:rsidP="0018022F">
      <w:pPr>
        <w:pStyle w:val="Paragrafoelenco"/>
        <w:numPr>
          <w:ilvl w:val="0"/>
          <w:numId w:val="1"/>
        </w:numPr>
        <w:jc w:val="both"/>
        <w:rPr>
          <w:rFonts w:asciiTheme="majorHAnsi" w:hAnsiTheme="majorHAnsi"/>
          <w:sz w:val="26"/>
          <w:szCs w:val="26"/>
        </w:rPr>
      </w:pPr>
      <w:r w:rsidRPr="0018022F">
        <w:rPr>
          <w:rFonts w:asciiTheme="majorHAnsi" w:hAnsiTheme="majorHAnsi"/>
          <w:sz w:val="26"/>
          <w:szCs w:val="26"/>
        </w:rPr>
        <w:t>fin dagli anni ’70</w:t>
      </w:r>
      <w:r w:rsidR="00933745" w:rsidRPr="0018022F">
        <w:rPr>
          <w:rFonts w:asciiTheme="majorHAnsi" w:hAnsiTheme="majorHAnsi"/>
          <w:sz w:val="26"/>
          <w:szCs w:val="26"/>
        </w:rPr>
        <w:t xml:space="preserve"> si è occupato di insegnamento della religione, producendo saggi e libri di testo e fondando, con l’editrice </w:t>
      </w:r>
      <w:proofErr w:type="spellStart"/>
      <w:r w:rsidR="00933745" w:rsidRPr="0018022F">
        <w:rPr>
          <w:rFonts w:asciiTheme="majorHAnsi" w:hAnsiTheme="majorHAnsi"/>
          <w:sz w:val="26"/>
          <w:szCs w:val="26"/>
        </w:rPr>
        <w:t>Queriniana</w:t>
      </w:r>
      <w:proofErr w:type="spellEnd"/>
      <w:r w:rsidR="00933745" w:rsidRPr="0018022F">
        <w:rPr>
          <w:rFonts w:asciiTheme="majorHAnsi" w:hAnsiTheme="majorHAnsi"/>
          <w:sz w:val="26"/>
          <w:szCs w:val="26"/>
        </w:rPr>
        <w:t xml:space="preserve"> di Brescia, la rivista per insegnanti di religione “Religione e scuola” (</w:t>
      </w:r>
      <w:proofErr w:type="spellStart"/>
      <w:r w:rsidR="00933745" w:rsidRPr="0018022F">
        <w:rPr>
          <w:rFonts w:asciiTheme="majorHAnsi" w:hAnsiTheme="majorHAnsi"/>
          <w:sz w:val="26"/>
          <w:szCs w:val="26"/>
        </w:rPr>
        <w:t>ReS</w:t>
      </w:r>
      <w:proofErr w:type="spellEnd"/>
      <w:r w:rsidR="00933745" w:rsidRPr="0018022F">
        <w:rPr>
          <w:rFonts w:asciiTheme="majorHAnsi" w:hAnsiTheme="majorHAnsi"/>
          <w:sz w:val="26"/>
          <w:szCs w:val="26"/>
        </w:rPr>
        <w:t>)</w:t>
      </w:r>
      <w:r w:rsidR="004377DC" w:rsidRPr="0018022F">
        <w:rPr>
          <w:rFonts w:asciiTheme="majorHAnsi" w:hAnsiTheme="majorHAnsi"/>
          <w:sz w:val="26"/>
          <w:szCs w:val="26"/>
        </w:rPr>
        <w:t xml:space="preserve"> e </w:t>
      </w:r>
      <w:r w:rsidRPr="0018022F">
        <w:rPr>
          <w:rFonts w:asciiTheme="majorHAnsi" w:hAnsiTheme="majorHAnsi"/>
          <w:sz w:val="26"/>
          <w:szCs w:val="26"/>
        </w:rPr>
        <w:t>gli</w:t>
      </w:r>
      <w:r w:rsidR="0060744C" w:rsidRPr="0018022F">
        <w:rPr>
          <w:rFonts w:asciiTheme="majorHAnsi" w:hAnsiTheme="majorHAnsi"/>
          <w:sz w:val="26"/>
          <w:szCs w:val="26"/>
        </w:rPr>
        <w:t xml:space="preserve"> </w:t>
      </w:r>
      <w:proofErr w:type="spellStart"/>
      <w:r w:rsidR="0060744C" w:rsidRPr="0018022F">
        <w:rPr>
          <w:rFonts w:asciiTheme="majorHAnsi" w:hAnsiTheme="majorHAnsi"/>
          <w:sz w:val="26"/>
          <w:szCs w:val="26"/>
        </w:rPr>
        <w:t>Spass</w:t>
      </w:r>
      <w:proofErr w:type="spellEnd"/>
      <w:r w:rsidR="0060744C" w:rsidRPr="0018022F">
        <w:rPr>
          <w:rFonts w:asciiTheme="majorHAnsi" w:hAnsiTheme="majorHAnsi"/>
          <w:sz w:val="26"/>
          <w:szCs w:val="26"/>
        </w:rPr>
        <w:t xml:space="preserve"> (Sussidi pastorali a schede)</w:t>
      </w:r>
      <w:r w:rsidR="00933745" w:rsidRPr="0018022F">
        <w:rPr>
          <w:rFonts w:asciiTheme="majorHAnsi" w:hAnsiTheme="majorHAnsi"/>
          <w:sz w:val="26"/>
          <w:szCs w:val="26"/>
        </w:rPr>
        <w:t>. Fu richiesto di questa collaborazione da p</w:t>
      </w:r>
      <w:r w:rsidR="00306DC3" w:rsidRPr="0018022F">
        <w:rPr>
          <w:rFonts w:asciiTheme="majorHAnsi" w:hAnsiTheme="majorHAnsi"/>
          <w:sz w:val="26"/>
          <w:szCs w:val="26"/>
        </w:rPr>
        <w:t>adre</w:t>
      </w:r>
      <w:r w:rsidR="00933745" w:rsidRPr="0018022F">
        <w:rPr>
          <w:rFonts w:asciiTheme="majorHAnsi" w:hAnsiTheme="majorHAnsi"/>
          <w:sz w:val="26"/>
          <w:szCs w:val="26"/>
        </w:rPr>
        <w:t xml:space="preserve"> </w:t>
      </w:r>
      <w:proofErr w:type="spellStart"/>
      <w:r w:rsidR="00933745" w:rsidRPr="0018022F">
        <w:rPr>
          <w:rFonts w:asciiTheme="majorHAnsi" w:hAnsiTheme="majorHAnsi"/>
          <w:sz w:val="26"/>
          <w:szCs w:val="26"/>
        </w:rPr>
        <w:t>Piergiordano</w:t>
      </w:r>
      <w:proofErr w:type="spellEnd"/>
      <w:r w:rsidR="00933745" w:rsidRPr="0018022F">
        <w:rPr>
          <w:rFonts w:asciiTheme="majorHAnsi" w:hAnsiTheme="majorHAnsi"/>
          <w:sz w:val="26"/>
          <w:szCs w:val="26"/>
        </w:rPr>
        <w:t xml:space="preserve"> Cabra</w:t>
      </w:r>
      <w:r w:rsidRPr="0018022F">
        <w:rPr>
          <w:rFonts w:asciiTheme="majorHAnsi" w:hAnsiTheme="majorHAnsi"/>
          <w:sz w:val="26"/>
          <w:szCs w:val="26"/>
        </w:rPr>
        <w:t xml:space="preserve">, Superiore dei </w:t>
      </w:r>
      <w:proofErr w:type="spellStart"/>
      <w:r w:rsidRPr="0018022F">
        <w:rPr>
          <w:rFonts w:asciiTheme="majorHAnsi" w:hAnsiTheme="majorHAnsi"/>
          <w:sz w:val="26"/>
          <w:szCs w:val="26"/>
        </w:rPr>
        <w:t>Piamartini</w:t>
      </w:r>
      <w:proofErr w:type="spellEnd"/>
      <w:r w:rsidRPr="0018022F">
        <w:rPr>
          <w:rFonts w:asciiTheme="majorHAnsi" w:hAnsiTheme="majorHAnsi"/>
          <w:sz w:val="26"/>
          <w:szCs w:val="26"/>
        </w:rPr>
        <w:t>,</w:t>
      </w:r>
      <w:r w:rsidR="00933745" w:rsidRPr="0018022F">
        <w:rPr>
          <w:rFonts w:asciiTheme="majorHAnsi" w:hAnsiTheme="majorHAnsi"/>
          <w:sz w:val="26"/>
          <w:szCs w:val="26"/>
        </w:rPr>
        <w:t xml:space="preserve"> che così ci ha scritto ieri: </w:t>
      </w:r>
      <w:r w:rsidR="00933745" w:rsidRPr="0018022F">
        <w:rPr>
          <w:rFonts w:asciiTheme="majorHAnsi" w:hAnsiTheme="majorHAnsi"/>
          <w:i/>
          <w:sz w:val="26"/>
          <w:szCs w:val="26"/>
        </w:rPr>
        <w:t>“</w:t>
      </w:r>
      <w:r w:rsidR="00933745" w:rsidRPr="0018022F">
        <w:rPr>
          <w:rFonts w:asciiTheme="majorHAnsi" w:hAnsiTheme="majorHAnsi" w:cs="Arial"/>
          <w:i/>
          <w:color w:val="222222"/>
          <w:sz w:val="26"/>
          <w:szCs w:val="26"/>
          <w:shd w:val="clear" w:color="auto" w:fill="FFFFFF"/>
        </w:rPr>
        <w:t>mi addolora il non  essere in grado di partecipare al funerale.</w:t>
      </w:r>
      <w:r w:rsidR="00933745" w:rsidRPr="0018022F">
        <w:rPr>
          <w:rFonts w:asciiTheme="majorHAnsi" w:hAnsiTheme="majorHAnsi" w:cs="Arial"/>
          <w:i/>
          <w:color w:val="222222"/>
          <w:sz w:val="26"/>
          <w:szCs w:val="26"/>
        </w:rPr>
        <w:t xml:space="preserve"> </w:t>
      </w:r>
      <w:r w:rsidR="00933745" w:rsidRPr="0018022F">
        <w:rPr>
          <w:rFonts w:asciiTheme="majorHAnsi" w:hAnsiTheme="majorHAnsi" w:cs="Arial"/>
          <w:i/>
          <w:color w:val="222222"/>
          <w:sz w:val="26"/>
          <w:szCs w:val="26"/>
          <w:shd w:val="clear" w:color="auto" w:fill="FFFFFF"/>
        </w:rPr>
        <w:t xml:space="preserve">Quante volte ci siamo incontrati al </w:t>
      </w:r>
      <w:proofErr w:type="spellStart"/>
      <w:r w:rsidR="00933745" w:rsidRPr="0018022F">
        <w:rPr>
          <w:rFonts w:asciiTheme="majorHAnsi" w:hAnsiTheme="majorHAnsi" w:cs="Arial"/>
          <w:i/>
          <w:color w:val="222222"/>
          <w:sz w:val="26"/>
          <w:szCs w:val="26"/>
          <w:shd w:val="clear" w:color="auto" w:fill="FFFFFF"/>
        </w:rPr>
        <w:t>Saval</w:t>
      </w:r>
      <w:proofErr w:type="spellEnd"/>
      <w:r w:rsidR="00933745" w:rsidRPr="0018022F">
        <w:rPr>
          <w:rFonts w:asciiTheme="majorHAnsi" w:hAnsiTheme="majorHAnsi" w:cs="Arial"/>
          <w:i/>
          <w:color w:val="222222"/>
          <w:sz w:val="26"/>
          <w:szCs w:val="26"/>
          <w:shd w:val="clear" w:color="auto" w:fill="FFFFFF"/>
        </w:rPr>
        <w:t xml:space="preserve"> e poi qui a  Brescia e altrove per innumerevoli iniziative editoriali  in campo liturgico e di pedagogia religiosa.</w:t>
      </w:r>
      <w:r w:rsidR="004377DC" w:rsidRPr="0018022F">
        <w:rPr>
          <w:rFonts w:asciiTheme="majorHAnsi" w:hAnsiTheme="majorHAnsi" w:cs="Arial"/>
          <w:i/>
          <w:color w:val="222222"/>
          <w:sz w:val="26"/>
          <w:szCs w:val="26"/>
        </w:rPr>
        <w:t xml:space="preserve"> </w:t>
      </w:r>
      <w:r w:rsidR="00933745" w:rsidRPr="0018022F">
        <w:rPr>
          <w:rFonts w:asciiTheme="majorHAnsi" w:hAnsiTheme="majorHAnsi" w:cs="Arial"/>
          <w:i/>
          <w:color w:val="222222"/>
          <w:sz w:val="26"/>
          <w:szCs w:val="26"/>
          <w:shd w:val="clear" w:color="auto" w:fill="FFFFFF"/>
        </w:rPr>
        <w:t>Ho  sempre ammirato in lui la proiezione creativa verso le nuove situazioni, la concretezza delle risposte, la straordinaria capacita di lavoro, la preoccupazione per la trasmissione della fede alle nuove generazioni.</w:t>
      </w:r>
      <w:r w:rsidR="004377DC" w:rsidRPr="0018022F">
        <w:rPr>
          <w:rFonts w:asciiTheme="majorHAnsi" w:hAnsiTheme="majorHAnsi" w:cs="Arial"/>
          <w:i/>
          <w:color w:val="222222"/>
          <w:sz w:val="26"/>
          <w:szCs w:val="26"/>
        </w:rPr>
        <w:t xml:space="preserve"> </w:t>
      </w:r>
      <w:r w:rsidR="00933745" w:rsidRPr="0018022F">
        <w:rPr>
          <w:rFonts w:asciiTheme="majorHAnsi" w:hAnsiTheme="majorHAnsi" w:cs="Arial"/>
          <w:i/>
          <w:color w:val="222222"/>
          <w:sz w:val="26"/>
          <w:szCs w:val="26"/>
          <w:shd w:val="clear" w:color="auto" w:fill="FFFFFF"/>
        </w:rPr>
        <w:t>E poi il suo modo rude ed essenziale di essere  cristiano, prete e s</w:t>
      </w:r>
      <w:r w:rsidR="000A7B7E" w:rsidRPr="0018022F">
        <w:rPr>
          <w:rFonts w:asciiTheme="majorHAnsi" w:hAnsiTheme="majorHAnsi" w:cs="Arial"/>
          <w:i/>
          <w:color w:val="222222"/>
          <w:sz w:val="26"/>
          <w:szCs w:val="26"/>
          <w:shd w:val="clear" w:color="auto" w:fill="FFFFFF"/>
        </w:rPr>
        <w:t>alesiano, allergico alla retori</w:t>
      </w:r>
      <w:r w:rsidR="00933745" w:rsidRPr="0018022F">
        <w:rPr>
          <w:rFonts w:asciiTheme="majorHAnsi" w:hAnsiTheme="majorHAnsi" w:cs="Arial"/>
          <w:i/>
          <w:color w:val="222222"/>
          <w:sz w:val="26"/>
          <w:szCs w:val="26"/>
          <w:shd w:val="clear" w:color="auto" w:fill="FFFFFF"/>
        </w:rPr>
        <w:t>ca, ma rigoroso nei fatti.</w:t>
      </w:r>
      <w:r w:rsidR="000A7B7E" w:rsidRPr="0018022F">
        <w:rPr>
          <w:rFonts w:asciiTheme="majorHAnsi" w:hAnsiTheme="majorHAnsi" w:cs="Arial"/>
          <w:i/>
          <w:color w:val="222222"/>
          <w:sz w:val="26"/>
          <w:szCs w:val="26"/>
        </w:rPr>
        <w:t xml:space="preserve"> </w:t>
      </w:r>
      <w:r w:rsidR="00933745" w:rsidRPr="0018022F">
        <w:rPr>
          <w:rFonts w:asciiTheme="majorHAnsi" w:hAnsiTheme="majorHAnsi" w:cs="Arial"/>
          <w:i/>
          <w:color w:val="222222"/>
          <w:sz w:val="26"/>
          <w:szCs w:val="26"/>
          <w:shd w:val="clear" w:color="auto" w:fill="FFFFFF"/>
        </w:rPr>
        <w:t>Un  testimone di fedelt</w:t>
      </w:r>
      <w:r w:rsidR="000A7B7E" w:rsidRPr="0018022F">
        <w:rPr>
          <w:rFonts w:asciiTheme="majorHAnsi" w:hAnsiTheme="majorHAnsi" w:cs="Arial"/>
          <w:i/>
          <w:color w:val="222222"/>
          <w:sz w:val="26"/>
          <w:szCs w:val="26"/>
          <w:shd w:val="clear" w:color="auto" w:fill="FFFFFF"/>
        </w:rPr>
        <w:t>à</w:t>
      </w:r>
      <w:r w:rsidR="00933745" w:rsidRPr="0018022F">
        <w:rPr>
          <w:rFonts w:asciiTheme="majorHAnsi" w:hAnsiTheme="majorHAnsi" w:cs="Arial"/>
          <w:i/>
          <w:color w:val="222222"/>
          <w:sz w:val="26"/>
          <w:szCs w:val="26"/>
          <w:shd w:val="clear" w:color="auto" w:fill="FFFFFF"/>
        </w:rPr>
        <w:t xml:space="preserve"> creativa nel difficile momento del primo post</w:t>
      </w:r>
      <w:r w:rsidR="00306DC3" w:rsidRPr="0018022F">
        <w:rPr>
          <w:rFonts w:asciiTheme="majorHAnsi" w:hAnsiTheme="majorHAnsi" w:cs="Arial"/>
          <w:i/>
          <w:color w:val="222222"/>
          <w:sz w:val="26"/>
          <w:szCs w:val="26"/>
          <w:shd w:val="clear" w:color="auto" w:fill="FFFFFF"/>
        </w:rPr>
        <w:t>-</w:t>
      </w:r>
      <w:r w:rsidR="00933745" w:rsidRPr="0018022F">
        <w:rPr>
          <w:rFonts w:asciiTheme="majorHAnsi" w:hAnsiTheme="majorHAnsi" w:cs="Arial"/>
          <w:i/>
          <w:color w:val="222222"/>
          <w:sz w:val="26"/>
          <w:szCs w:val="26"/>
          <w:shd w:val="clear" w:color="auto" w:fill="FFFFFF"/>
        </w:rPr>
        <w:t>concilio.</w:t>
      </w:r>
      <w:r w:rsidR="004377DC" w:rsidRPr="0018022F">
        <w:rPr>
          <w:rFonts w:asciiTheme="majorHAnsi" w:hAnsiTheme="majorHAnsi" w:cs="Arial"/>
          <w:i/>
          <w:color w:val="222222"/>
          <w:sz w:val="26"/>
          <w:szCs w:val="26"/>
        </w:rPr>
        <w:t xml:space="preserve"> </w:t>
      </w:r>
      <w:r w:rsidR="00933745" w:rsidRPr="0018022F">
        <w:rPr>
          <w:rFonts w:asciiTheme="majorHAnsi" w:hAnsiTheme="majorHAnsi" w:cs="Arial"/>
          <w:i/>
          <w:color w:val="222222"/>
          <w:sz w:val="26"/>
          <w:szCs w:val="26"/>
          <w:shd w:val="clear" w:color="auto" w:fill="FFFFFF"/>
        </w:rPr>
        <w:t>N</w:t>
      </w:r>
      <w:r w:rsidRPr="0018022F">
        <w:rPr>
          <w:rFonts w:asciiTheme="majorHAnsi" w:hAnsiTheme="majorHAnsi" w:cs="Arial"/>
          <w:i/>
          <w:color w:val="222222"/>
          <w:sz w:val="26"/>
          <w:szCs w:val="26"/>
          <w:shd w:val="clear" w:color="auto" w:fill="FFFFFF"/>
        </w:rPr>
        <w:t>on posso  non  pensare a lui co</w:t>
      </w:r>
      <w:r w:rsidR="00933745" w:rsidRPr="0018022F">
        <w:rPr>
          <w:rFonts w:asciiTheme="majorHAnsi" w:hAnsiTheme="majorHAnsi" w:cs="Arial"/>
          <w:i/>
          <w:color w:val="222222"/>
          <w:sz w:val="26"/>
          <w:szCs w:val="26"/>
          <w:shd w:val="clear" w:color="auto" w:fill="FFFFFF"/>
        </w:rPr>
        <w:t>n riconoscenza per la collaborazione amichevole e generosa ed espr</w:t>
      </w:r>
      <w:r w:rsidRPr="0018022F">
        <w:rPr>
          <w:rFonts w:asciiTheme="majorHAnsi" w:hAnsiTheme="majorHAnsi" w:cs="Arial"/>
          <w:i/>
          <w:color w:val="222222"/>
          <w:sz w:val="26"/>
          <w:szCs w:val="26"/>
          <w:shd w:val="clear" w:color="auto" w:fill="FFFFFF"/>
        </w:rPr>
        <w:t>imere alla famiglia salesiana l’</w:t>
      </w:r>
      <w:r w:rsidR="00933745" w:rsidRPr="0018022F">
        <w:rPr>
          <w:rFonts w:asciiTheme="majorHAnsi" w:hAnsiTheme="majorHAnsi" w:cs="Arial"/>
          <w:i/>
          <w:color w:val="222222"/>
          <w:sz w:val="26"/>
          <w:szCs w:val="26"/>
          <w:shd w:val="clear" w:color="auto" w:fill="FFFFFF"/>
        </w:rPr>
        <w:t>ammirazione per aver preparato  religiosi come don Borello, capaci di leggere i segni dei te</w:t>
      </w:r>
      <w:r w:rsidR="000A7B7E" w:rsidRPr="0018022F">
        <w:rPr>
          <w:rFonts w:asciiTheme="majorHAnsi" w:hAnsiTheme="majorHAnsi" w:cs="Arial"/>
          <w:i/>
          <w:color w:val="222222"/>
          <w:sz w:val="26"/>
          <w:szCs w:val="26"/>
          <w:shd w:val="clear" w:color="auto" w:fill="FFFFFF"/>
        </w:rPr>
        <w:t>mpi e di dare risposte pertinent</w:t>
      </w:r>
      <w:r w:rsidR="00933745" w:rsidRPr="0018022F">
        <w:rPr>
          <w:rFonts w:asciiTheme="majorHAnsi" w:hAnsiTheme="majorHAnsi" w:cs="Arial"/>
          <w:i/>
          <w:color w:val="222222"/>
          <w:sz w:val="26"/>
          <w:szCs w:val="26"/>
          <w:shd w:val="clear" w:color="auto" w:fill="FFFFFF"/>
        </w:rPr>
        <w:t>i</w:t>
      </w:r>
      <w:r w:rsidR="000A7B7E" w:rsidRPr="0018022F">
        <w:rPr>
          <w:rFonts w:asciiTheme="majorHAnsi" w:hAnsiTheme="majorHAnsi" w:cs="Arial"/>
          <w:i/>
          <w:color w:val="222222"/>
          <w:sz w:val="26"/>
          <w:szCs w:val="26"/>
          <w:shd w:val="clear" w:color="auto" w:fill="FFFFFF"/>
        </w:rPr>
        <w:t>”</w:t>
      </w:r>
      <w:r w:rsidR="00306DC3" w:rsidRPr="0018022F">
        <w:rPr>
          <w:rFonts w:asciiTheme="majorHAnsi" w:hAnsiTheme="majorHAnsi" w:cs="Arial"/>
          <w:i/>
          <w:color w:val="222222"/>
          <w:sz w:val="26"/>
          <w:szCs w:val="26"/>
          <w:shd w:val="clear" w:color="auto" w:fill="FFFFFF"/>
        </w:rPr>
        <w:t>;</w:t>
      </w:r>
      <w:r w:rsidR="00306DC3" w:rsidRPr="0018022F">
        <w:rPr>
          <w:rFonts w:asciiTheme="majorHAnsi" w:hAnsiTheme="majorHAnsi"/>
          <w:sz w:val="26"/>
          <w:szCs w:val="26"/>
        </w:rPr>
        <w:t xml:space="preserve"> </w:t>
      </w:r>
      <w:r w:rsidR="0018022F" w:rsidRPr="0018022F">
        <w:rPr>
          <w:rFonts w:asciiTheme="majorHAnsi" w:hAnsiTheme="majorHAnsi"/>
          <w:sz w:val="26"/>
          <w:szCs w:val="26"/>
        </w:rPr>
        <w:t>s</w:t>
      </w:r>
      <w:r w:rsidR="00306DC3" w:rsidRPr="0018022F">
        <w:rPr>
          <w:rFonts w:asciiTheme="majorHAnsi" w:hAnsiTheme="majorHAnsi"/>
          <w:sz w:val="26"/>
          <w:szCs w:val="26"/>
        </w:rPr>
        <w:t xml:space="preserve">i è reso presente anche il Card </w:t>
      </w:r>
      <w:proofErr w:type="spellStart"/>
      <w:r w:rsidR="00306DC3" w:rsidRPr="0018022F">
        <w:rPr>
          <w:rFonts w:asciiTheme="majorHAnsi" w:hAnsiTheme="majorHAnsi"/>
          <w:sz w:val="26"/>
          <w:szCs w:val="26"/>
        </w:rPr>
        <w:t>Bertone</w:t>
      </w:r>
      <w:proofErr w:type="spellEnd"/>
      <w:r w:rsidR="00306DC3" w:rsidRPr="0018022F">
        <w:rPr>
          <w:rFonts w:asciiTheme="majorHAnsi" w:hAnsiTheme="majorHAnsi"/>
          <w:sz w:val="26"/>
          <w:szCs w:val="26"/>
        </w:rPr>
        <w:t xml:space="preserve"> che ci scrive: </w:t>
      </w:r>
      <w:r w:rsidR="00306DC3" w:rsidRPr="0018022F">
        <w:rPr>
          <w:rFonts w:asciiTheme="majorHAnsi" w:hAnsiTheme="majorHAnsi"/>
          <w:i/>
          <w:sz w:val="26"/>
          <w:szCs w:val="26"/>
        </w:rPr>
        <w:t xml:space="preserve">“Partecipo al Vostro dolore e a quello dei familiari a cui sono affettuosamente vicino. Ricordo con ammirazione don Luciano come apostolo della catechesi e della nuova evangelizzazione sin dalla collaborazione per un convegno alla </w:t>
      </w:r>
      <w:proofErr w:type="spellStart"/>
      <w:r w:rsidR="00306DC3" w:rsidRPr="0018022F">
        <w:rPr>
          <w:rFonts w:asciiTheme="majorHAnsi" w:hAnsiTheme="majorHAnsi"/>
          <w:i/>
          <w:sz w:val="26"/>
          <w:szCs w:val="26"/>
        </w:rPr>
        <w:t>Mendola</w:t>
      </w:r>
      <w:proofErr w:type="spellEnd"/>
      <w:r w:rsidR="00306DC3" w:rsidRPr="0018022F">
        <w:rPr>
          <w:rFonts w:asciiTheme="majorHAnsi" w:hAnsiTheme="majorHAnsi"/>
          <w:i/>
          <w:sz w:val="26"/>
          <w:szCs w:val="26"/>
        </w:rPr>
        <w:t xml:space="preserve"> nel lontano 1959. Non ho mai cessato di seguire il suo appassionato lavoro, lo affido al Signore per un grande premio nel Paradiso salesiano”;</w:t>
      </w:r>
    </w:p>
    <w:p w:rsidR="004377DC" w:rsidRPr="007D39DE" w:rsidRDefault="00933745" w:rsidP="007D39DE">
      <w:pPr>
        <w:numPr>
          <w:ilvl w:val="0"/>
          <w:numId w:val="1"/>
        </w:numPr>
        <w:jc w:val="both"/>
        <w:rPr>
          <w:rFonts w:asciiTheme="majorHAnsi" w:hAnsiTheme="majorHAnsi"/>
          <w:sz w:val="26"/>
          <w:szCs w:val="26"/>
        </w:rPr>
      </w:pPr>
      <w:r w:rsidRPr="005D5212">
        <w:rPr>
          <w:rFonts w:asciiTheme="majorHAnsi" w:hAnsiTheme="majorHAnsi"/>
          <w:sz w:val="26"/>
          <w:szCs w:val="26"/>
        </w:rPr>
        <w:t>nel 1981 ha fondato a Verona il Centro Pedagogico “Don Bosco”, rispondendo all’invito dell’allora ispettore, don Martinelli, a realizzare un centro che potesse supportare, attraverso la formazione, lo sviluppo professionale del personale delle opere salesi</w:t>
      </w:r>
      <w:r w:rsidR="007D39DE">
        <w:rPr>
          <w:rFonts w:asciiTheme="majorHAnsi" w:hAnsiTheme="majorHAnsi"/>
          <w:sz w:val="26"/>
          <w:szCs w:val="26"/>
        </w:rPr>
        <w:t>ane; lo dirigerà per vent’anni. Q</w:t>
      </w:r>
      <w:r w:rsidRPr="007D39DE">
        <w:rPr>
          <w:rFonts w:asciiTheme="majorHAnsi" w:hAnsiTheme="majorHAnsi"/>
          <w:sz w:val="26"/>
          <w:szCs w:val="26"/>
        </w:rPr>
        <w:t>ui il primo impegno, che rimarrà sempre anche il principale, sarà costituito dalla formazione degli insegnanti, non solo delle realtà salesiane (pensiamo ai famosi corsi di fine estate, prima dell’avvio del nuovo anno scolastico); piano piano, infatti, il Centro pedagogico e d</w:t>
      </w:r>
      <w:r w:rsidR="00306DC3">
        <w:rPr>
          <w:rFonts w:asciiTheme="majorHAnsi" w:hAnsiTheme="majorHAnsi"/>
          <w:sz w:val="26"/>
          <w:szCs w:val="26"/>
        </w:rPr>
        <w:t>on</w:t>
      </w:r>
      <w:r w:rsidRPr="007D39DE">
        <w:rPr>
          <w:rFonts w:asciiTheme="majorHAnsi" w:hAnsiTheme="majorHAnsi"/>
          <w:sz w:val="26"/>
          <w:szCs w:val="26"/>
        </w:rPr>
        <w:t xml:space="preserve"> Luciano, che ne era l’anima, diventeranno un riferimento importante per la formazione dei docenti anche di molte scuole statali (innumerevoli i corsi di aggiornamento, soprattutto in Veneto e in Trentino, o i cor</w:t>
      </w:r>
      <w:r w:rsidR="007D39DE">
        <w:rPr>
          <w:rFonts w:asciiTheme="majorHAnsi" w:hAnsiTheme="majorHAnsi"/>
          <w:sz w:val="26"/>
          <w:szCs w:val="26"/>
        </w:rPr>
        <w:t>si di preparazione ai concorsi). S</w:t>
      </w:r>
      <w:r w:rsidRPr="007D39DE">
        <w:rPr>
          <w:rFonts w:asciiTheme="majorHAnsi" w:hAnsiTheme="majorHAnsi"/>
          <w:sz w:val="26"/>
          <w:szCs w:val="26"/>
        </w:rPr>
        <w:t>eguirà poi la formazione delle figure strategiche della scuola, in particolare dei dirigenti scolastici;</w:t>
      </w:r>
      <w:r w:rsidR="000A7B7E" w:rsidRPr="007D39DE">
        <w:rPr>
          <w:rFonts w:asciiTheme="majorHAnsi" w:hAnsiTheme="majorHAnsi"/>
          <w:sz w:val="26"/>
          <w:szCs w:val="26"/>
        </w:rPr>
        <w:t xml:space="preserve"> curava la documentazione con estrema attenzione, senza badare a spese, con l’intento di intuire e anticipare le esigenze dei territori e di farvi intelligentement</w:t>
      </w:r>
      <w:r w:rsidR="007D39DE">
        <w:rPr>
          <w:rFonts w:asciiTheme="majorHAnsi" w:hAnsiTheme="majorHAnsi"/>
          <w:sz w:val="26"/>
          <w:szCs w:val="26"/>
        </w:rPr>
        <w:t>e fronte, creando collaborazioni</w:t>
      </w:r>
      <w:r w:rsidR="00306DC3">
        <w:rPr>
          <w:rFonts w:asciiTheme="majorHAnsi" w:hAnsiTheme="majorHAnsi"/>
          <w:sz w:val="26"/>
          <w:szCs w:val="26"/>
        </w:rPr>
        <w:t>;</w:t>
      </w:r>
    </w:p>
    <w:p w:rsidR="0033433A" w:rsidRPr="004377DC" w:rsidRDefault="00306DC3" w:rsidP="004377DC">
      <w:pPr>
        <w:numPr>
          <w:ilvl w:val="0"/>
          <w:numId w:val="1"/>
        </w:numPr>
        <w:jc w:val="both"/>
        <w:rPr>
          <w:rFonts w:asciiTheme="majorHAnsi" w:hAnsiTheme="majorHAnsi"/>
          <w:sz w:val="26"/>
          <w:szCs w:val="26"/>
        </w:rPr>
      </w:pPr>
      <w:r>
        <w:rPr>
          <w:rFonts w:asciiTheme="majorHAnsi" w:hAnsiTheme="majorHAnsi"/>
          <w:sz w:val="26"/>
          <w:szCs w:val="26"/>
        </w:rPr>
        <w:t>parallelamente, don</w:t>
      </w:r>
      <w:r w:rsidR="00933745" w:rsidRPr="004377DC">
        <w:rPr>
          <w:rFonts w:asciiTheme="majorHAnsi" w:hAnsiTheme="majorHAnsi"/>
          <w:sz w:val="26"/>
          <w:szCs w:val="26"/>
        </w:rPr>
        <w:t xml:space="preserve"> Luciano si fa promotore di vari servizi di orientamento sul territorio, in colla</w:t>
      </w:r>
      <w:r w:rsidR="007D39DE">
        <w:rPr>
          <w:rFonts w:asciiTheme="majorHAnsi" w:hAnsiTheme="majorHAnsi"/>
          <w:sz w:val="26"/>
          <w:szCs w:val="26"/>
        </w:rPr>
        <w:t xml:space="preserve">borazione col Centro </w:t>
      </w:r>
      <w:proofErr w:type="spellStart"/>
      <w:r w:rsidR="007D39DE">
        <w:rPr>
          <w:rFonts w:asciiTheme="majorHAnsi" w:hAnsiTheme="majorHAnsi"/>
          <w:sz w:val="26"/>
          <w:szCs w:val="26"/>
        </w:rPr>
        <w:t>Cospes</w:t>
      </w:r>
      <w:proofErr w:type="spellEnd"/>
      <w:r w:rsidR="007D39DE">
        <w:rPr>
          <w:rFonts w:asciiTheme="majorHAnsi" w:hAnsiTheme="majorHAnsi"/>
          <w:sz w:val="26"/>
          <w:szCs w:val="26"/>
        </w:rPr>
        <w:t xml:space="preserve"> dell’Istituto “</w:t>
      </w:r>
      <w:r w:rsidR="00933745" w:rsidRPr="004377DC">
        <w:rPr>
          <w:rFonts w:asciiTheme="majorHAnsi" w:hAnsiTheme="majorHAnsi"/>
          <w:sz w:val="26"/>
          <w:szCs w:val="26"/>
        </w:rPr>
        <w:t>San Zeno</w:t>
      </w:r>
      <w:r w:rsidR="007D39DE">
        <w:rPr>
          <w:rFonts w:asciiTheme="majorHAnsi" w:hAnsiTheme="majorHAnsi"/>
          <w:sz w:val="26"/>
          <w:szCs w:val="26"/>
        </w:rPr>
        <w:t xml:space="preserve">”. In una testimonianza un’insegnante scrive: </w:t>
      </w:r>
      <w:r w:rsidR="004377DC">
        <w:rPr>
          <w:rFonts w:asciiTheme="majorHAnsi" w:hAnsiTheme="majorHAnsi"/>
          <w:sz w:val="26"/>
          <w:szCs w:val="26"/>
        </w:rPr>
        <w:t>“</w:t>
      </w:r>
      <w:r w:rsidR="0033433A" w:rsidRPr="004377DC">
        <w:rPr>
          <w:rFonts w:asciiTheme="majorHAnsi" w:hAnsiTheme="majorHAnsi" w:cs="Arial"/>
          <w:i/>
          <w:sz w:val="26"/>
          <w:szCs w:val="26"/>
        </w:rPr>
        <w:t xml:space="preserve">Professionalmente ci ha insegnato che l’impegno esprime il rispetto verso gli altri; che il rigore scientifico deve essere alla </w:t>
      </w:r>
      <w:r w:rsidR="0033433A" w:rsidRPr="004377DC">
        <w:rPr>
          <w:rFonts w:asciiTheme="majorHAnsi" w:hAnsiTheme="majorHAnsi" w:cs="Arial"/>
          <w:i/>
          <w:sz w:val="26"/>
          <w:szCs w:val="26"/>
        </w:rPr>
        <w:lastRenderedPageBreak/>
        <w:t xml:space="preserve">base di ogni affermazione o attività; che la correzione deve essere sempre tesa al miglioramento e all’incoraggiamento e non alla critica fredda; che lo studio deve essere costante, che i deboli vanno rispettati e accolti, </w:t>
      </w:r>
      <w:r w:rsidR="007D39DE">
        <w:rPr>
          <w:rFonts w:asciiTheme="majorHAnsi" w:hAnsiTheme="majorHAnsi" w:cs="Arial"/>
          <w:i/>
          <w:sz w:val="26"/>
          <w:szCs w:val="26"/>
        </w:rPr>
        <w:t xml:space="preserve">che si ha </w:t>
      </w:r>
      <w:r w:rsidR="0033433A" w:rsidRPr="004377DC">
        <w:rPr>
          <w:rFonts w:asciiTheme="majorHAnsi" w:hAnsiTheme="majorHAnsi" w:cs="Arial"/>
          <w:i/>
          <w:sz w:val="26"/>
          <w:szCs w:val="26"/>
        </w:rPr>
        <w:t>l’obbligo ad essere sempre formatori disponibili</w:t>
      </w:r>
      <w:r w:rsidR="004377DC">
        <w:rPr>
          <w:rFonts w:asciiTheme="majorHAnsi" w:hAnsiTheme="majorHAnsi" w:cs="Arial"/>
          <w:i/>
          <w:sz w:val="26"/>
          <w:szCs w:val="26"/>
        </w:rPr>
        <w:t>”</w:t>
      </w:r>
      <w:r>
        <w:rPr>
          <w:rFonts w:asciiTheme="majorHAnsi" w:hAnsiTheme="majorHAnsi" w:cs="Arial"/>
          <w:i/>
          <w:sz w:val="26"/>
          <w:szCs w:val="26"/>
        </w:rPr>
        <w:t>;</w:t>
      </w:r>
    </w:p>
    <w:p w:rsidR="000A7B7E" w:rsidRPr="005D5212" w:rsidRDefault="00933745" w:rsidP="004377DC">
      <w:pPr>
        <w:numPr>
          <w:ilvl w:val="0"/>
          <w:numId w:val="1"/>
        </w:numPr>
        <w:jc w:val="both"/>
        <w:rPr>
          <w:rFonts w:asciiTheme="majorHAnsi" w:hAnsiTheme="majorHAnsi"/>
          <w:sz w:val="26"/>
          <w:szCs w:val="26"/>
        </w:rPr>
      </w:pPr>
      <w:r w:rsidRPr="005D5212">
        <w:rPr>
          <w:rFonts w:asciiTheme="majorHAnsi" w:hAnsiTheme="majorHAnsi"/>
          <w:sz w:val="26"/>
          <w:szCs w:val="26"/>
        </w:rPr>
        <w:t>poi, dalla metà degli anni ’80, parte il cantiere delle politiche giovanili, che durerà fino alla fine degli anni ’90, con il coordinamento del Progetto giovani del Comune di Verona e con l’impegno nella gestione di percorsi biennali di formazione per</w:t>
      </w:r>
      <w:r w:rsidR="00306DC3">
        <w:rPr>
          <w:rFonts w:asciiTheme="majorHAnsi" w:hAnsiTheme="majorHAnsi"/>
          <w:sz w:val="26"/>
          <w:szCs w:val="26"/>
        </w:rPr>
        <w:t xml:space="preserve"> educatori professionali;</w:t>
      </w:r>
    </w:p>
    <w:p w:rsidR="00933745" w:rsidRPr="005D5212" w:rsidRDefault="00306DC3" w:rsidP="004377DC">
      <w:pPr>
        <w:numPr>
          <w:ilvl w:val="0"/>
          <w:numId w:val="1"/>
        </w:numPr>
        <w:jc w:val="both"/>
        <w:rPr>
          <w:rFonts w:asciiTheme="majorHAnsi" w:hAnsiTheme="majorHAnsi"/>
          <w:sz w:val="26"/>
          <w:szCs w:val="26"/>
        </w:rPr>
      </w:pPr>
      <w:r>
        <w:rPr>
          <w:rFonts w:asciiTheme="majorHAnsi" w:hAnsiTheme="majorHAnsi"/>
          <w:sz w:val="26"/>
          <w:szCs w:val="26"/>
        </w:rPr>
        <w:t>a</w:t>
      </w:r>
      <w:r w:rsidR="00933745" w:rsidRPr="005D5212">
        <w:rPr>
          <w:rFonts w:asciiTheme="majorHAnsi" w:hAnsiTheme="majorHAnsi"/>
          <w:sz w:val="26"/>
          <w:szCs w:val="26"/>
        </w:rPr>
        <w:t>ccanto al lavoro al Centro ha sempre mantenuto anche un impegno pastorale</w:t>
      </w:r>
      <w:r w:rsidR="007D39DE">
        <w:rPr>
          <w:rFonts w:asciiTheme="majorHAnsi" w:hAnsiTheme="majorHAnsi"/>
          <w:sz w:val="26"/>
          <w:szCs w:val="26"/>
        </w:rPr>
        <w:t>,</w:t>
      </w:r>
      <w:r w:rsidR="00933745" w:rsidRPr="005D5212">
        <w:rPr>
          <w:rFonts w:asciiTheme="majorHAnsi" w:hAnsiTheme="majorHAnsi"/>
          <w:sz w:val="26"/>
          <w:szCs w:val="26"/>
        </w:rPr>
        <w:t xml:space="preserve"> prima nella parrocchia della </w:t>
      </w:r>
      <w:proofErr w:type="spellStart"/>
      <w:r w:rsidR="00933745" w:rsidRPr="007D39DE">
        <w:rPr>
          <w:rFonts w:asciiTheme="majorHAnsi" w:hAnsiTheme="majorHAnsi"/>
          <w:i/>
          <w:sz w:val="26"/>
          <w:szCs w:val="26"/>
        </w:rPr>
        <w:t>Bassona</w:t>
      </w:r>
      <w:proofErr w:type="spellEnd"/>
      <w:r w:rsidR="00933745" w:rsidRPr="005D5212">
        <w:rPr>
          <w:rFonts w:asciiTheme="majorHAnsi" w:hAnsiTheme="majorHAnsi"/>
          <w:sz w:val="26"/>
          <w:szCs w:val="26"/>
        </w:rPr>
        <w:t xml:space="preserve">, poi in quella dello </w:t>
      </w:r>
      <w:r w:rsidR="00933745" w:rsidRPr="007D39DE">
        <w:rPr>
          <w:rFonts w:asciiTheme="majorHAnsi" w:hAnsiTheme="majorHAnsi"/>
          <w:i/>
          <w:sz w:val="26"/>
          <w:szCs w:val="26"/>
        </w:rPr>
        <w:t>Spirito Santo</w:t>
      </w:r>
      <w:r w:rsidR="00933745" w:rsidRPr="005D5212">
        <w:rPr>
          <w:rFonts w:asciiTheme="majorHAnsi" w:hAnsiTheme="majorHAnsi"/>
          <w:sz w:val="26"/>
          <w:szCs w:val="26"/>
        </w:rPr>
        <w:t>, preparandosi accuratamente per le omelie e animando incontri di catechesi e servizi pastorali.</w:t>
      </w:r>
    </w:p>
    <w:p w:rsidR="00933745" w:rsidRPr="005D5212" w:rsidRDefault="00933745" w:rsidP="004377DC">
      <w:pPr>
        <w:jc w:val="both"/>
        <w:rPr>
          <w:rFonts w:asciiTheme="majorHAnsi" w:hAnsiTheme="majorHAnsi"/>
          <w:sz w:val="26"/>
          <w:szCs w:val="26"/>
        </w:rPr>
      </w:pPr>
    </w:p>
    <w:p w:rsidR="00933745" w:rsidRPr="005D5212" w:rsidRDefault="00957669" w:rsidP="004377DC">
      <w:pPr>
        <w:jc w:val="both"/>
        <w:rPr>
          <w:rFonts w:asciiTheme="majorHAnsi" w:hAnsiTheme="majorHAnsi"/>
          <w:sz w:val="26"/>
          <w:szCs w:val="26"/>
        </w:rPr>
      </w:pPr>
      <w:r>
        <w:rPr>
          <w:rFonts w:asciiTheme="majorHAnsi" w:hAnsiTheme="majorHAnsi"/>
          <w:sz w:val="26"/>
          <w:szCs w:val="26"/>
        </w:rPr>
        <w:tab/>
      </w:r>
      <w:r w:rsidR="00933745" w:rsidRPr="005D5212">
        <w:rPr>
          <w:rFonts w:asciiTheme="majorHAnsi" w:hAnsiTheme="majorHAnsi"/>
          <w:sz w:val="26"/>
          <w:szCs w:val="26"/>
        </w:rPr>
        <w:t>Tutto questo è davvero impressionante, ma di lui non ci resta solo o forse tanto il “che cosa” ha fatto, ma soprattutto il “chi era”:</w:t>
      </w:r>
    </w:p>
    <w:p w:rsidR="00933745" w:rsidRPr="005D5212" w:rsidRDefault="00933745" w:rsidP="004377DC">
      <w:pPr>
        <w:numPr>
          <w:ilvl w:val="0"/>
          <w:numId w:val="1"/>
        </w:numPr>
        <w:jc w:val="both"/>
        <w:rPr>
          <w:rFonts w:asciiTheme="majorHAnsi" w:hAnsiTheme="majorHAnsi"/>
          <w:sz w:val="26"/>
          <w:szCs w:val="26"/>
        </w:rPr>
      </w:pPr>
      <w:r w:rsidRPr="005D5212">
        <w:rPr>
          <w:rFonts w:asciiTheme="majorHAnsi" w:hAnsiTheme="majorHAnsi"/>
          <w:sz w:val="26"/>
          <w:szCs w:val="26"/>
        </w:rPr>
        <w:t>era innanzitutto un uomo di visione: lavorando con lui, sembrava sempre che fosse un po’ più avanti di dov</w:t>
      </w:r>
      <w:r w:rsidR="007D39DE">
        <w:rPr>
          <w:rFonts w:asciiTheme="majorHAnsi" w:hAnsiTheme="majorHAnsi"/>
          <w:sz w:val="26"/>
          <w:szCs w:val="26"/>
        </w:rPr>
        <w:t>e uno sentiva di poter arrivare,</w:t>
      </w:r>
      <w:r w:rsidRPr="005D5212">
        <w:rPr>
          <w:rFonts w:asciiTheme="majorHAnsi" w:hAnsiTheme="majorHAnsi"/>
          <w:sz w:val="26"/>
          <w:szCs w:val="26"/>
        </w:rPr>
        <w:t xml:space="preserve"> che vedesse più in là</w:t>
      </w:r>
      <w:r w:rsidR="007D39DE">
        <w:rPr>
          <w:rFonts w:asciiTheme="majorHAnsi" w:hAnsiTheme="majorHAnsi"/>
          <w:sz w:val="26"/>
          <w:szCs w:val="26"/>
        </w:rPr>
        <w:t>. C</w:t>
      </w:r>
      <w:r w:rsidRPr="005D5212">
        <w:rPr>
          <w:rFonts w:asciiTheme="majorHAnsi" w:hAnsiTheme="majorHAnsi"/>
          <w:sz w:val="26"/>
          <w:szCs w:val="26"/>
        </w:rPr>
        <w:t>osì riusciv</w:t>
      </w:r>
      <w:r w:rsidR="00FF3F21" w:rsidRPr="005D5212">
        <w:rPr>
          <w:rFonts w:asciiTheme="majorHAnsi" w:hAnsiTheme="majorHAnsi"/>
          <w:sz w:val="26"/>
          <w:szCs w:val="26"/>
        </w:rPr>
        <w:t>a a tenere i collaboratori</w:t>
      </w:r>
      <w:r w:rsidRPr="005D5212">
        <w:rPr>
          <w:rFonts w:asciiTheme="majorHAnsi" w:hAnsiTheme="majorHAnsi"/>
          <w:sz w:val="26"/>
          <w:szCs w:val="26"/>
        </w:rPr>
        <w:t xml:space="preserve"> sempre in movimento, in continua evoluzione;</w:t>
      </w:r>
      <w:r w:rsidR="0033433A" w:rsidRPr="005D5212">
        <w:rPr>
          <w:rFonts w:asciiTheme="majorHAnsi" w:hAnsiTheme="majorHAnsi"/>
          <w:sz w:val="26"/>
          <w:szCs w:val="26"/>
        </w:rPr>
        <w:t xml:space="preserve"> </w:t>
      </w:r>
      <w:r w:rsidR="007D39DE">
        <w:rPr>
          <w:rFonts w:asciiTheme="majorHAnsi" w:hAnsiTheme="majorHAnsi"/>
          <w:sz w:val="26"/>
          <w:szCs w:val="26"/>
        </w:rPr>
        <w:t xml:space="preserve">era </w:t>
      </w:r>
      <w:r w:rsidR="0033433A" w:rsidRPr="005D5212">
        <w:rPr>
          <w:rFonts w:asciiTheme="majorHAnsi" w:hAnsiTheme="majorHAnsi"/>
          <w:sz w:val="26"/>
          <w:szCs w:val="26"/>
        </w:rPr>
        <w:t>un grande organizzatore</w:t>
      </w:r>
      <w:r w:rsidR="007D39DE">
        <w:rPr>
          <w:rFonts w:asciiTheme="majorHAnsi" w:hAnsiTheme="majorHAnsi"/>
          <w:sz w:val="26"/>
          <w:szCs w:val="26"/>
        </w:rPr>
        <w:t>;</w:t>
      </w:r>
    </w:p>
    <w:p w:rsidR="00933745" w:rsidRPr="005D5212" w:rsidRDefault="00933745" w:rsidP="004377DC">
      <w:pPr>
        <w:numPr>
          <w:ilvl w:val="0"/>
          <w:numId w:val="1"/>
        </w:numPr>
        <w:jc w:val="both"/>
        <w:rPr>
          <w:rFonts w:asciiTheme="majorHAnsi" w:hAnsiTheme="majorHAnsi"/>
          <w:sz w:val="26"/>
          <w:szCs w:val="26"/>
        </w:rPr>
      </w:pPr>
      <w:r w:rsidRPr="005D5212">
        <w:rPr>
          <w:rFonts w:asciiTheme="majorHAnsi" w:hAnsiTheme="majorHAnsi"/>
          <w:sz w:val="26"/>
          <w:szCs w:val="26"/>
        </w:rPr>
        <w:t>era un lavoratore</w:t>
      </w:r>
      <w:r w:rsidR="007D39DE">
        <w:rPr>
          <w:rFonts w:asciiTheme="majorHAnsi" w:hAnsiTheme="majorHAnsi"/>
          <w:sz w:val="26"/>
          <w:szCs w:val="26"/>
        </w:rPr>
        <w:t xml:space="preserve"> </w:t>
      </w:r>
      <w:r w:rsidRPr="005D5212">
        <w:rPr>
          <w:rFonts w:asciiTheme="majorHAnsi" w:hAnsiTheme="majorHAnsi"/>
          <w:sz w:val="26"/>
          <w:szCs w:val="26"/>
        </w:rPr>
        <w:t>instancabile</w:t>
      </w:r>
      <w:r w:rsidR="00FF3F21" w:rsidRPr="005D5212">
        <w:rPr>
          <w:rFonts w:asciiTheme="majorHAnsi" w:hAnsiTheme="majorHAnsi"/>
          <w:sz w:val="26"/>
          <w:szCs w:val="26"/>
        </w:rPr>
        <w:t xml:space="preserve"> a cui</w:t>
      </w:r>
      <w:r w:rsidRPr="005D5212">
        <w:rPr>
          <w:rFonts w:asciiTheme="majorHAnsi" w:hAnsiTheme="majorHAnsi"/>
          <w:sz w:val="26"/>
          <w:szCs w:val="26"/>
        </w:rPr>
        <w:t xml:space="preserve"> però sapeva dare ritmo e disciplina;</w:t>
      </w:r>
      <w:r w:rsidR="004B187F" w:rsidRPr="005D5212">
        <w:rPr>
          <w:rFonts w:asciiTheme="majorHAnsi" w:hAnsiTheme="majorHAnsi"/>
          <w:sz w:val="26"/>
          <w:szCs w:val="26"/>
        </w:rPr>
        <w:t xml:space="preserve"> </w:t>
      </w:r>
      <w:r w:rsidRPr="005D5212">
        <w:rPr>
          <w:rFonts w:asciiTheme="majorHAnsi" w:hAnsiTheme="majorHAnsi"/>
          <w:sz w:val="26"/>
          <w:szCs w:val="26"/>
        </w:rPr>
        <w:t>era un uomo deciso e aperto, capace di tessere alleanze tra mondi che spesso non comunicavano tra loro;</w:t>
      </w:r>
    </w:p>
    <w:p w:rsidR="00984D7B" w:rsidRPr="00957669" w:rsidRDefault="00933745" w:rsidP="00957669">
      <w:pPr>
        <w:numPr>
          <w:ilvl w:val="0"/>
          <w:numId w:val="1"/>
        </w:numPr>
        <w:jc w:val="both"/>
        <w:rPr>
          <w:rFonts w:asciiTheme="majorHAnsi" w:hAnsiTheme="majorHAnsi"/>
          <w:sz w:val="26"/>
          <w:szCs w:val="26"/>
        </w:rPr>
      </w:pPr>
      <w:r w:rsidRPr="005D5212">
        <w:rPr>
          <w:rFonts w:asciiTheme="majorHAnsi" w:hAnsiTheme="majorHAnsi"/>
          <w:sz w:val="26"/>
          <w:szCs w:val="26"/>
        </w:rPr>
        <w:t>nelle relazioni era burbero e spigoloso,</w:t>
      </w:r>
      <w:r w:rsidR="0033433A" w:rsidRPr="005D5212">
        <w:rPr>
          <w:rFonts w:asciiTheme="majorHAnsi" w:hAnsiTheme="majorHAnsi"/>
          <w:sz w:val="26"/>
          <w:szCs w:val="26"/>
        </w:rPr>
        <w:t xml:space="preserve"> parco nei complimenti, schivo,</w:t>
      </w:r>
      <w:r w:rsidRPr="005D5212">
        <w:rPr>
          <w:rFonts w:asciiTheme="majorHAnsi" w:hAnsiTheme="majorHAnsi"/>
          <w:sz w:val="26"/>
          <w:szCs w:val="26"/>
        </w:rPr>
        <w:t xml:space="preserve"> </w:t>
      </w:r>
      <w:r w:rsidR="00FF3F21" w:rsidRPr="005D5212">
        <w:rPr>
          <w:rFonts w:asciiTheme="majorHAnsi" w:hAnsiTheme="majorHAnsi"/>
          <w:sz w:val="26"/>
          <w:szCs w:val="26"/>
        </w:rPr>
        <w:t>talvolta irriverente,</w:t>
      </w:r>
      <w:r w:rsidR="0033433A" w:rsidRPr="005D5212">
        <w:rPr>
          <w:rFonts w:asciiTheme="majorHAnsi" w:hAnsiTheme="majorHAnsi"/>
          <w:sz w:val="26"/>
          <w:szCs w:val="26"/>
        </w:rPr>
        <w:t xml:space="preserve"> dalla scorza ruvida</w:t>
      </w:r>
      <w:r w:rsidR="00FF3F21" w:rsidRPr="005D5212">
        <w:rPr>
          <w:rFonts w:asciiTheme="majorHAnsi" w:hAnsiTheme="majorHAnsi"/>
          <w:sz w:val="26"/>
          <w:szCs w:val="26"/>
        </w:rPr>
        <w:t xml:space="preserve"> </w:t>
      </w:r>
      <w:r w:rsidRPr="005D5212">
        <w:rPr>
          <w:rFonts w:asciiTheme="majorHAnsi" w:hAnsiTheme="majorHAnsi"/>
          <w:sz w:val="26"/>
          <w:szCs w:val="26"/>
        </w:rPr>
        <w:t xml:space="preserve">ma nello stesso tempo sapeva manifestare un’insospettata </w:t>
      </w:r>
      <w:r w:rsidR="004B187F" w:rsidRPr="005D5212">
        <w:rPr>
          <w:rFonts w:asciiTheme="majorHAnsi" w:hAnsiTheme="majorHAnsi"/>
          <w:sz w:val="26"/>
          <w:szCs w:val="26"/>
        </w:rPr>
        <w:t xml:space="preserve">sensibilità e </w:t>
      </w:r>
      <w:r w:rsidRPr="005D5212">
        <w:rPr>
          <w:rFonts w:asciiTheme="majorHAnsi" w:hAnsiTheme="majorHAnsi"/>
          <w:sz w:val="26"/>
          <w:szCs w:val="26"/>
        </w:rPr>
        <w:t>dolcezza, con gesti di squisita attenzione (</w:t>
      </w:r>
      <w:r w:rsidR="00957669">
        <w:rPr>
          <w:rFonts w:asciiTheme="majorHAnsi" w:hAnsiTheme="majorHAnsi"/>
          <w:sz w:val="26"/>
          <w:szCs w:val="26"/>
        </w:rPr>
        <w:t xml:space="preserve">ne sono un segno </w:t>
      </w:r>
      <w:r w:rsidRPr="005D5212">
        <w:rPr>
          <w:rFonts w:asciiTheme="majorHAnsi" w:hAnsiTheme="majorHAnsi"/>
          <w:sz w:val="26"/>
          <w:szCs w:val="26"/>
        </w:rPr>
        <w:t>i fiori alle</w:t>
      </w:r>
      <w:r w:rsidR="00FF3F21" w:rsidRPr="005D5212">
        <w:rPr>
          <w:rFonts w:asciiTheme="majorHAnsi" w:hAnsiTheme="majorHAnsi"/>
          <w:sz w:val="26"/>
          <w:szCs w:val="26"/>
        </w:rPr>
        <w:t xml:space="preserve"> collaboratrici </w:t>
      </w:r>
      <w:r w:rsidR="00957669">
        <w:rPr>
          <w:rFonts w:asciiTheme="majorHAnsi" w:hAnsiTheme="majorHAnsi"/>
          <w:sz w:val="26"/>
          <w:szCs w:val="26"/>
        </w:rPr>
        <w:t xml:space="preserve">per l’8 marzo </w:t>
      </w:r>
      <w:r w:rsidR="00FF3F21" w:rsidRPr="005D5212">
        <w:rPr>
          <w:rFonts w:asciiTheme="majorHAnsi" w:hAnsiTheme="majorHAnsi"/>
          <w:sz w:val="26"/>
          <w:szCs w:val="26"/>
        </w:rPr>
        <w:t xml:space="preserve">o </w:t>
      </w:r>
      <w:r w:rsidRPr="005D5212">
        <w:rPr>
          <w:rFonts w:asciiTheme="majorHAnsi" w:hAnsiTheme="majorHAnsi"/>
          <w:sz w:val="26"/>
          <w:szCs w:val="26"/>
        </w:rPr>
        <w:t>gli auguri non convenzionali nelle varie ricorrenze); se poi qualche volta si arrabbiava</w:t>
      </w:r>
      <w:r w:rsidR="00FF3F21" w:rsidRPr="005D5212">
        <w:rPr>
          <w:rFonts w:asciiTheme="majorHAnsi" w:hAnsiTheme="majorHAnsi"/>
          <w:sz w:val="26"/>
          <w:szCs w:val="26"/>
        </w:rPr>
        <w:t xml:space="preserve"> </w:t>
      </w:r>
      <w:r w:rsidRPr="005D5212">
        <w:rPr>
          <w:rFonts w:asciiTheme="majorHAnsi" w:hAnsiTheme="majorHAnsi"/>
          <w:sz w:val="26"/>
          <w:szCs w:val="26"/>
        </w:rPr>
        <w:t xml:space="preserve"> sapeva anche fare subito dopo un </w:t>
      </w:r>
      <w:r w:rsidR="00957669">
        <w:rPr>
          <w:rFonts w:asciiTheme="majorHAnsi" w:hAnsiTheme="majorHAnsi"/>
          <w:sz w:val="26"/>
          <w:szCs w:val="26"/>
        </w:rPr>
        <w:t>passo indietro e chiedere scusa. A</w:t>
      </w:r>
      <w:r w:rsidRPr="005D5212">
        <w:rPr>
          <w:rFonts w:asciiTheme="majorHAnsi" w:hAnsiTheme="majorHAnsi"/>
          <w:sz w:val="26"/>
          <w:szCs w:val="26"/>
        </w:rPr>
        <w:t>veva una particolare cura anche per i</w:t>
      </w:r>
      <w:r w:rsidR="00FF3F21" w:rsidRPr="005D5212">
        <w:rPr>
          <w:rFonts w:asciiTheme="majorHAnsi" w:hAnsiTheme="majorHAnsi"/>
          <w:sz w:val="26"/>
          <w:szCs w:val="26"/>
        </w:rPr>
        <w:t xml:space="preserve"> fiori, le piante e gli animali</w:t>
      </w:r>
      <w:r w:rsidR="004B187F" w:rsidRPr="005D5212">
        <w:rPr>
          <w:rFonts w:asciiTheme="majorHAnsi" w:hAnsiTheme="majorHAnsi"/>
          <w:sz w:val="26"/>
          <w:szCs w:val="26"/>
        </w:rPr>
        <w:t xml:space="preserve">. Ricordiamo tante sue battute ironiche come quando agli auguri per il compleanno rispondeva: “non sono auguri ma condoglianze”. </w:t>
      </w:r>
      <w:r w:rsidR="0033433A" w:rsidRPr="005D5212">
        <w:rPr>
          <w:rFonts w:asciiTheme="majorHAnsi" w:hAnsiTheme="majorHAnsi" w:cs="Arial"/>
          <w:sz w:val="26"/>
          <w:szCs w:val="26"/>
        </w:rPr>
        <w:t xml:space="preserve">Ai momenti di lavoro non lasciava mancare gli spazi per la distensione, l’aggregazione cordiale attorno ad una </w:t>
      </w:r>
      <w:r w:rsidR="0033433A" w:rsidRPr="005D5212">
        <w:rPr>
          <w:rFonts w:asciiTheme="majorHAnsi" w:hAnsiTheme="majorHAnsi" w:cs="Arial"/>
          <w:i/>
          <w:sz w:val="26"/>
          <w:szCs w:val="26"/>
        </w:rPr>
        <w:t xml:space="preserve">bagna </w:t>
      </w:r>
      <w:proofErr w:type="spellStart"/>
      <w:r w:rsidR="0033433A" w:rsidRPr="005D5212">
        <w:rPr>
          <w:rFonts w:asciiTheme="majorHAnsi" w:hAnsiTheme="majorHAnsi" w:cs="Arial"/>
          <w:i/>
          <w:sz w:val="26"/>
          <w:szCs w:val="26"/>
        </w:rPr>
        <w:t>cauda</w:t>
      </w:r>
      <w:proofErr w:type="spellEnd"/>
      <w:r w:rsidR="0033433A" w:rsidRPr="005D5212">
        <w:rPr>
          <w:rFonts w:asciiTheme="majorHAnsi" w:hAnsiTheme="majorHAnsi" w:cs="Arial"/>
          <w:sz w:val="26"/>
          <w:szCs w:val="26"/>
        </w:rPr>
        <w:t xml:space="preserve"> o altro antipasto piemontese. Ci tene</w:t>
      </w:r>
      <w:r w:rsidR="00957669">
        <w:rPr>
          <w:rFonts w:asciiTheme="majorHAnsi" w:hAnsiTheme="majorHAnsi" w:cs="Arial"/>
          <w:sz w:val="26"/>
          <w:szCs w:val="26"/>
        </w:rPr>
        <w:t xml:space="preserve">va e questo creava appartenenza. </w:t>
      </w:r>
      <w:r w:rsidR="004377DC" w:rsidRPr="00957669">
        <w:rPr>
          <w:rFonts w:asciiTheme="majorHAnsi" w:hAnsiTheme="majorHAnsi"/>
          <w:sz w:val="26"/>
          <w:szCs w:val="26"/>
        </w:rPr>
        <w:t>Ammetteva questo suo carattere difficile, una costante nei giu</w:t>
      </w:r>
      <w:r w:rsidR="00957669">
        <w:rPr>
          <w:rFonts w:asciiTheme="majorHAnsi" w:hAnsiTheme="majorHAnsi"/>
          <w:sz w:val="26"/>
          <w:szCs w:val="26"/>
        </w:rPr>
        <w:t xml:space="preserve">dizi fin </w:t>
      </w:r>
      <w:r w:rsidR="00306DC3">
        <w:rPr>
          <w:rFonts w:asciiTheme="majorHAnsi" w:hAnsiTheme="majorHAnsi"/>
          <w:sz w:val="26"/>
          <w:szCs w:val="26"/>
        </w:rPr>
        <w:t>da</w:t>
      </w:r>
      <w:r w:rsidR="00957669">
        <w:rPr>
          <w:rFonts w:asciiTheme="majorHAnsi" w:hAnsiTheme="majorHAnsi"/>
          <w:sz w:val="26"/>
          <w:szCs w:val="26"/>
        </w:rPr>
        <w:t xml:space="preserve">lla prima formazione. Ne riportiamo soltanto uno a firma di don </w:t>
      </w:r>
      <w:proofErr w:type="spellStart"/>
      <w:r w:rsidR="00957669">
        <w:rPr>
          <w:rFonts w:asciiTheme="majorHAnsi" w:hAnsiTheme="majorHAnsi"/>
          <w:sz w:val="26"/>
          <w:szCs w:val="26"/>
        </w:rPr>
        <w:t>Brocardo</w:t>
      </w:r>
      <w:proofErr w:type="spellEnd"/>
      <w:r w:rsidR="00957669">
        <w:rPr>
          <w:rFonts w:asciiTheme="majorHAnsi" w:hAnsiTheme="majorHAnsi"/>
          <w:sz w:val="26"/>
          <w:szCs w:val="26"/>
        </w:rPr>
        <w:t xml:space="preserve">, don </w:t>
      </w:r>
      <w:proofErr w:type="spellStart"/>
      <w:r w:rsidR="00957669">
        <w:rPr>
          <w:rFonts w:asciiTheme="majorHAnsi" w:hAnsiTheme="majorHAnsi"/>
          <w:sz w:val="26"/>
          <w:szCs w:val="26"/>
        </w:rPr>
        <w:t>Quadrio</w:t>
      </w:r>
      <w:proofErr w:type="spellEnd"/>
      <w:r w:rsidR="00306DC3">
        <w:rPr>
          <w:rFonts w:asciiTheme="majorHAnsi" w:hAnsiTheme="majorHAnsi"/>
          <w:sz w:val="26"/>
          <w:szCs w:val="26"/>
        </w:rPr>
        <w:t xml:space="preserve"> e</w:t>
      </w:r>
      <w:r w:rsidR="00957669">
        <w:rPr>
          <w:rFonts w:asciiTheme="majorHAnsi" w:hAnsiTheme="majorHAnsi"/>
          <w:sz w:val="26"/>
          <w:szCs w:val="26"/>
        </w:rPr>
        <w:t xml:space="preserve"> don N. Loss:</w:t>
      </w:r>
      <w:r w:rsidR="004377DC" w:rsidRPr="00957669">
        <w:rPr>
          <w:rFonts w:asciiTheme="majorHAnsi" w:hAnsiTheme="majorHAnsi"/>
          <w:sz w:val="26"/>
          <w:szCs w:val="26"/>
        </w:rPr>
        <w:t xml:space="preserve"> “</w:t>
      </w:r>
      <w:r w:rsidR="00984D7B" w:rsidRPr="00957669">
        <w:rPr>
          <w:rFonts w:asciiTheme="majorHAnsi" w:hAnsiTheme="majorHAnsi" w:cs="Arial"/>
          <w:i/>
          <w:sz w:val="26"/>
          <w:szCs w:val="26"/>
        </w:rPr>
        <w:t>Carattere difficile, talvolta autoritario, tende ad eccedere nelle sue iniz</w:t>
      </w:r>
      <w:r w:rsidR="00957669">
        <w:rPr>
          <w:rFonts w:asciiTheme="majorHAnsi" w:hAnsiTheme="majorHAnsi" w:cs="Arial"/>
          <w:i/>
          <w:sz w:val="26"/>
          <w:szCs w:val="26"/>
        </w:rPr>
        <w:t xml:space="preserve">iative, temperamento impulsivo. Ha spirito </w:t>
      </w:r>
      <w:r w:rsidR="00984D7B" w:rsidRPr="00957669">
        <w:rPr>
          <w:rFonts w:asciiTheme="majorHAnsi" w:hAnsiTheme="majorHAnsi" w:cs="Arial"/>
          <w:i/>
          <w:sz w:val="26"/>
          <w:szCs w:val="26"/>
        </w:rPr>
        <w:t>di pietà, di intraprendenza e di sacrificio, largo nell’osservanza, sente la responsabilità, zelante, meglio in una casa regolare che all’ora</w:t>
      </w:r>
      <w:r w:rsidR="00957669">
        <w:rPr>
          <w:rFonts w:asciiTheme="majorHAnsi" w:hAnsiTheme="majorHAnsi" w:cs="Arial"/>
          <w:i/>
          <w:sz w:val="26"/>
          <w:szCs w:val="26"/>
        </w:rPr>
        <w:t>torio”</w:t>
      </w:r>
      <w:r w:rsidR="00306DC3">
        <w:rPr>
          <w:rFonts w:asciiTheme="majorHAnsi" w:hAnsiTheme="majorHAnsi" w:cs="Arial"/>
          <w:i/>
          <w:sz w:val="26"/>
          <w:szCs w:val="26"/>
        </w:rPr>
        <w:t>;</w:t>
      </w:r>
    </w:p>
    <w:p w:rsidR="00933745" w:rsidRPr="005D5212" w:rsidRDefault="00FF3F21" w:rsidP="004377DC">
      <w:pPr>
        <w:numPr>
          <w:ilvl w:val="0"/>
          <w:numId w:val="1"/>
        </w:numPr>
        <w:jc w:val="both"/>
        <w:rPr>
          <w:rFonts w:asciiTheme="majorHAnsi" w:hAnsiTheme="majorHAnsi"/>
          <w:sz w:val="26"/>
          <w:szCs w:val="26"/>
        </w:rPr>
      </w:pPr>
      <w:r w:rsidRPr="005D5212">
        <w:rPr>
          <w:rFonts w:asciiTheme="majorHAnsi" w:hAnsiTheme="majorHAnsi"/>
          <w:sz w:val="26"/>
          <w:szCs w:val="26"/>
        </w:rPr>
        <w:t xml:space="preserve">un uomo libero in ciò che pensava, </w:t>
      </w:r>
      <w:r w:rsidR="00933745" w:rsidRPr="005D5212">
        <w:rPr>
          <w:rFonts w:asciiTheme="majorHAnsi" w:hAnsiTheme="majorHAnsi"/>
          <w:sz w:val="26"/>
          <w:szCs w:val="26"/>
        </w:rPr>
        <w:t>ch</w:t>
      </w:r>
      <w:r w:rsidRPr="005D5212">
        <w:rPr>
          <w:rFonts w:asciiTheme="majorHAnsi" w:hAnsiTheme="majorHAnsi"/>
          <w:sz w:val="26"/>
          <w:szCs w:val="26"/>
        </w:rPr>
        <w:t xml:space="preserve">e esprimeva con </w:t>
      </w:r>
      <w:proofErr w:type="spellStart"/>
      <w:r w:rsidRPr="005D5212">
        <w:rPr>
          <w:rFonts w:asciiTheme="majorHAnsi" w:hAnsiTheme="majorHAnsi"/>
          <w:sz w:val="26"/>
          <w:szCs w:val="26"/>
        </w:rPr>
        <w:t>parresìa</w:t>
      </w:r>
      <w:proofErr w:type="spellEnd"/>
      <w:r w:rsidR="00933745" w:rsidRPr="005D5212">
        <w:rPr>
          <w:rFonts w:asciiTheme="majorHAnsi" w:hAnsiTheme="majorHAnsi"/>
          <w:sz w:val="26"/>
          <w:szCs w:val="26"/>
        </w:rPr>
        <w:t>; lo è stato anche rispetto al suo ruolo, quando si è trattato di lascia</w:t>
      </w:r>
      <w:r w:rsidR="00306DC3">
        <w:rPr>
          <w:rFonts w:asciiTheme="majorHAnsi" w:hAnsiTheme="majorHAnsi"/>
          <w:sz w:val="26"/>
          <w:szCs w:val="26"/>
        </w:rPr>
        <w:t>rlo ad altri;</w:t>
      </w:r>
    </w:p>
    <w:p w:rsidR="00933745" w:rsidRPr="005D5212" w:rsidRDefault="00933745" w:rsidP="004377DC">
      <w:pPr>
        <w:jc w:val="both"/>
        <w:rPr>
          <w:rFonts w:asciiTheme="majorHAnsi" w:hAnsiTheme="majorHAnsi"/>
          <w:sz w:val="26"/>
          <w:szCs w:val="26"/>
        </w:rPr>
      </w:pPr>
    </w:p>
    <w:p w:rsidR="00933745" w:rsidRPr="005D5212" w:rsidRDefault="00957669" w:rsidP="004377DC">
      <w:pPr>
        <w:jc w:val="both"/>
        <w:rPr>
          <w:rFonts w:asciiTheme="majorHAnsi" w:hAnsiTheme="majorHAnsi"/>
          <w:sz w:val="26"/>
          <w:szCs w:val="26"/>
        </w:rPr>
      </w:pPr>
      <w:r>
        <w:rPr>
          <w:rFonts w:asciiTheme="majorHAnsi" w:hAnsiTheme="majorHAnsi"/>
          <w:sz w:val="26"/>
          <w:szCs w:val="26"/>
        </w:rPr>
        <w:tab/>
      </w:r>
      <w:r w:rsidR="000A7B7E" w:rsidRPr="005D5212">
        <w:rPr>
          <w:rFonts w:asciiTheme="majorHAnsi" w:hAnsiTheme="majorHAnsi"/>
          <w:sz w:val="26"/>
          <w:szCs w:val="26"/>
        </w:rPr>
        <w:t xml:space="preserve">Ha lasciato in chi ha collaborato con lui: “uno stimolo continuo ad alimentare sempre pensieri larghi, a </w:t>
      </w:r>
      <w:r w:rsidR="00933745" w:rsidRPr="005D5212">
        <w:rPr>
          <w:rFonts w:asciiTheme="majorHAnsi" w:hAnsiTheme="majorHAnsi"/>
          <w:sz w:val="26"/>
          <w:szCs w:val="26"/>
        </w:rPr>
        <w:t>coltivare</w:t>
      </w:r>
      <w:r w:rsidR="000A7B7E" w:rsidRPr="005D5212">
        <w:rPr>
          <w:rFonts w:asciiTheme="majorHAnsi" w:hAnsiTheme="majorHAnsi"/>
          <w:sz w:val="26"/>
          <w:szCs w:val="26"/>
        </w:rPr>
        <w:t xml:space="preserve"> un’etica del lavoro e ad aprirs</w:t>
      </w:r>
      <w:r w:rsidR="00933745" w:rsidRPr="005D5212">
        <w:rPr>
          <w:rFonts w:asciiTheme="majorHAnsi" w:hAnsiTheme="majorHAnsi"/>
          <w:sz w:val="26"/>
          <w:szCs w:val="26"/>
        </w:rPr>
        <w:t>i agli altri, a stringere relazioni amicali profonde, a guardare le cose scoprendone il lato umoristico e sorridendo</w:t>
      </w:r>
      <w:r>
        <w:rPr>
          <w:rFonts w:asciiTheme="majorHAnsi" w:hAnsiTheme="majorHAnsi"/>
          <w:sz w:val="26"/>
          <w:szCs w:val="26"/>
        </w:rPr>
        <w:t>”</w:t>
      </w:r>
      <w:r w:rsidR="00933745" w:rsidRPr="005D5212">
        <w:rPr>
          <w:rFonts w:asciiTheme="majorHAnsi" w:hAnsiTheme="majorHAnsi"/>
          <w:sz w:val="26"/>
          <w:szCs w:val="26"/>
        </w:rPr>
        <w:t xml:space="preserve">. </w:t>
      </w:r>
    </w:p>
    <w:p w:rsidR="000A7B7E" w:rsidRDefault="000A7B7E" w:rsidP="004377DC">
      <w:pPr>
        <w:jc w:val="both"/>
        <w:rPr>
          <w:rFonts w:asciiTheme="majorHAnsi" w:hAnsiTheme="majorHAnsi"/>
          <w:sz w:val="26"/>
          <w:szCs w:val="26"/>
        </w:rPr>
      </w:pPr>
      <w:r w:rsidRPr="005D5212">
        <w:rPr>
          <w:rFonts w:asciiTheme="majorHAnsi" w:hAnsiTheme="majorHAnsi"/>
          <w:sz w:val="26"/>
          <w:szCs w:val="26"/>
        </w:rPr>
        <w:t>Negli ultimi anni era forte il contrasto tra il don Luciano forte e risoluto che è sempre stato e la sua fragilità per la perdita della memoria</w:t>
      </w:r>
      <w:r w:rsidR="00FF3F21" w:rsidRPr="005D5212">
        <w:rPr>
          <w:rFonts w:asciiTheme="majorHAnsi" w:hAnsiTheme="majorHAnsi"/>
          <w:sz w:val="26"/>
          <w:szCs w:val="26"/>
        </w:rPr>
        <w:t>, il suo tor</w:t>
      </w:r>
      <w:r w:rsidR="00C31C95">
        <w:rPr>
          <w:rFonts w:asciiTheme="majorHAnsi" w:hAnsiTheme="majorHAnsi"/>
          <w:sz w:val="26"/>
          <w:szCs w:val="26"/>
        </w:rPr>
        <w:t xml:space="preserve">nare bambino, inerme, </w:t>
      </w:r>
      <w:r w:rsidR="00C31C95">
        <w:rPr>
          <w:rFonts w:asciiTheme="majorHAnsi" w:hAnsiTheme="majorHAnsi"/>
          <w:sz w:val="26"/>
          <w:szCs w:val="26"/>
        </w:rPr>
        <w:lastRenderedPageBreak/>
        <w:t xml:space="preserve">bisognoso di cure. </w:t>
      </w:r>
      <w:r w:rsidR="00FF3F21" w:rsidRPr="005D5212">
        <w:rPr>
          <w:rFonts w:asciiTheme="majorHAnsi" w:hAnsiTheme="majorHAnsi"/>
          <w:sz w:val="26"/>
          <w:szCs w:val="26"/>
        </w:rPr>
        <w:t xml:space="preserve">Un’ultima lezione </w:t>
      </w:r>
      <w:r w:rsidR="00957669">
        <w:rPr>
          <w:rFonts w:asciiTheme="majorHAnsi" w:hAnsiTheme="majorHAnsi"/>
          <w:sz w:val="26"/>
          <w:szCs w:val="26"/>
        </w:rPr>
        <w:t>per ricordare a tutti che in fondo siamo consegnati al reci</w:t>
      </w:r>
      <w:r w:rsidR="00C31C95">
        <w:rPr>
          <w:rFonts w:asciiTheme="majorHAnsi" w:hAnsiTheme="majorHAnsi"/>
          <w:sz w:val="26"/>
          <w:szCs w:val="26"/>
        </w:rPr>
        <w:t>proco affidamento</w:t>
      </w:r>
      <w:r w:rsidR="00FF3F21" w:rsidRPr="005D5212">
        <w:rPr>
          <w:rFonts w:asciiTheme="majorHAnsi" w:hAnsiTheme="majorHAnsi"/>
          <w:sz w:val="26"/>
          <w:szCs w:val="26"/>
        </w:rPr>
        <w:t xml:space="preserve">. </w:t>
      </w:r>
    </w:p>
    <w:p w:rsidR="00957669" w:rsidRDefault="00957669" w:rsidP="00C31C95">
      <w:pPr>
        <w:jc w:val="both"/>
        <w:rPr>
          <w:rFonts w:asciiTheme="majorHAnsi" w:hAnsiTheme="majorHAnsi"/>
          <w:i/>
          <w:sz w:val="26"/>
          <w:szCs w:val="26"/>
        </w:rPr>
      </w:pPr>
      <w:r>
        <w:rPr>
          <w:rFonts w:asciiTheme="majorHAnsi" w:hAnsiTheme="majorHAnsi"/>
          <w:i/>
          <w:sz w:val="26"/>
          <w:szCs w:val="26"/>
        </w:rPr>
        <w:tab/>
      </w:r>
    </w:p>
    <w:p w:rsidR="00C31C95" w:rsidRDefault="00957669" w:rsidP="00C31C95">
      <w:pPr>
        <w:jc w:val="both"/>
        <w:rPr>
          <w:rFonts w:asciiTheme="majorHAnsi" w:hAnsiTheme="majorHAnsi"/>
          <w:i/>
          <w:sz w:val="26"/>
          <w:szCs w:val="26"/>
        </w:rPr>
      </w:pPr>
      <w:r>
        <w:rPr>
          <w:rFonts w:asciiTheme="majorHAnsi" w:hAnsiTheme="majorHAnsi"/>
          <w:i/>
          <w:sz w:val="26"/>
          <w:szCs w:val="26"/>
        </w:rPr>
        <w:tab/>
      </w:r>
      <w:r w:rsidR="00C31C95" w:rsidRPr="00957669">
        <w:rPr>
          <w:rFonts w:asciiTheme="majorHAnsi" w:hAnsiTheme="majorHAnsi"/>
          <w:i/>
          <w:sz w:val="26"/>
          <w:szCs w:val="26"/>
        </w:rPr>
        <w:t>“Ecco io vengo, Signore per fare la tua volontà”</w:t>
      </w:r>
      <w:r w:rsidR="00C31C95">
        <w:rPr>
          <w:rFonts w:asciiTheme="majorHAnsi" w:hAnsiTheme="majorHAnsi"/>
          <w:sz w:val="26"/>
          <w:szCs w:val="26"/>
        </w:rPr>
        <w:t xml:space="preserve"> è il messaggio forte e unitario che la liturgia dell’Annunciazione del Signore, giorno in cui è morto don Luciano, ci ha dato. Nelle vicende alterne e alle prese con un difficile carattere, emerge dalle sue tante lettere che ci ha lasciato questo desiderio profondo dove in una del 1969, con la sua caratteristica ironia scrive: “</w:t>
      </w:r>
      <w:r w:rsidR="00C31C95" w:rsidRPr="00C31C95">
        <w:rPr>
          <w:rFonts w:asciiTheme="majorHAnsi" w:hAnsiTheme="majorHAnsi"/>
          <w:i/>
          <w:sz w:val="26"/>
          <w:szCs w:val="26"/>
        </w:rPr>
        <w:t>Nella mia vita non mi sono mai scelto il lavoro, ma ho sempre atteso l’ubbidienza… attendo ordini,</w:t>
      </w:r>
      <w:r>
        <w:rPr>
          <w:rFonts w:asciiTheme="majorHAnsi" w:hAnsiTheme="majorHAnsi"/>
          <w:i/>
          <w:sz w:val="26"/>
          <w:szCs w:val="26"/>
        </w:rPr>
        <w:t xml:space="preserve"> caro Ispettore,</w:t>
      </w:r>
      <w:r w:rsidR="00C31C95" w:rsidRPr="00C31C95">
        <w:rPr>
          <w:rFonts w:asciiTheme="majorHAnsi" w:hAnsiTheme="majorHAnsi"/>
          <w:i/>
          <w:sz w:val="26"/>
          <w:szCs w:val="26"/>
        </w:rPr>
        <w:t xml:space="preserve"> con quella rassegnazione di chi è pronto a subire le conseguenze di un matrimonio indissolubile… liberamente accettato”. </w:t>
      </w:r>
    </w:p>
    <w:p w:rsidR="00957669" w:rsidRDefault="00957669" w:rsidP="00C31C95">
      <w:pPr>
        <w:jc w:val="both"/>
        <w:rPr>
          <w:rFonts w:asciiTheme="majorHAnsi" w:hAnsiTheme="majorHAnsi"/>
          <w:sz w:val="26"/>
          <w:szCs w:val="26"/>
        </w:rPr>
      </w:pPr>
    </w:p>
    <w:p w:rsidR="00C31C95" w:rsidRPr="00C31C95" w:rsidRDefault="00957669" w:rsidP="00C31C95">
      <w:pPr>
        <w:jc w:val="both"/>
        <w:rPr>
          <w:rFonts w:asciiTheme="majorHAnsi" w:hAnsiTheme="majorHAnsi"/>
          <w:sz w:val="26"/>
          <w:szCs w:val="26"/>
        </w:rPr>
      </w:pPr>
      <w:r>
        <w:rPr>
          <w:rFonts w:asciiTheme="majorHAnsi" w:hAnsiTheme="majorHAnsi"/>
          <w:sz w:val="26"/>
          <w:szCs w:val="26"/>
        </w:rPr>
        <w:tab/>
      </w:r>
      <w:r w:rsidR="00C31C95">
        <w:rPr>
          <w:rFonts w:asciiTheme="majorHAnsi" w:hAnsiTheme="majorHAnsi"/>
          <w:sz w:val="26"/>
          <w:szCs w:val="26"/>
        </w:rPr>
        <w:t>Ora don Luciano lo crediamo nella situazione di chi contempla il Signore</w:t>
      </w:r>
      <w:r>
        <w:rPr>
          <w:rFonts w:asciiTheme="majorHAnsi" w:hAnsiTheme="majorHAnsi"/>
          <w:sz w:val="26"/>
          <w:szCs w:val="26"/>
        </w:rPr>
        <w:t xml:space="preserve"> che in tanti modi </w:t>
      </w:r>
      <w:r w:rsidR="00306DC3">
        <w:rPr>
          <w:rFonts w:asciiTheme="majorHAnsi" w:hAnsiTheme="majorHAnsi"/>
          <w:sz w:val="26"/>
          <w:szCs w:val="26"/>
        </w:rPr>
        <w:t xml:space="preserve">ha </w:t>
      </w:r>
      <w:r>
        <w:rPr>
          <w:rFonts w:asciiTheme="majorHAnsi" w:hAnsiTheme="majorHAnsi"/>
          <w:sz w:val="26"/>
          <w:szCs w:val="26"/>
        </w:rPr>
        <w:t>annunciato. A</w:t>
      </w:r>
      <w:r w:rsidR="00C31C95">
        <w:rPr>
          <w:rFonts w:asciiTheme="majorHAnsi" w:hAnsiTheme="majorHAnsi"/>
          <w:sz w:val="26"/>
          <w:szCs w:val="26"/>
        </w:rPr>
        <w:t xml:space="preserve"> noi il coltivarne la memoria, il raccoglierne l’eredità, il renderne grazie al Signore</w:t>
      </w:r>
      <w:r>
        <w:rPr>
          <w:rFonts w:asciiTheme="majorHAnsi" w:hAnsiTheme="majorHAnsi"/>
          <w:sz w:val="26"/>
          <w:szCs w:val="26"/>
        </w:rPr>
        <w:t xml:space="preserve"> pregando in suffragio per la sua anima.</w:t>
      </w:r>
      <w:r w:rsidR="00C31C95">
        <w:rPr>
          <w:rFonts w:asciiTheme="majorHAnsi" w:hAnsiTheme="majorHAnsi"/>
          <w:sz w:val="26"/>
          <w:szCs w:val="26"/>
        </w:rPr>
        <w:t xml:space="preserve"> </w:t>
      </w:r>
    </w:p>
    <w:p w:rsidR="00FF3F21" w:rsidRPr="005D5212" w:rsidRDefault="00FF3F21" w:rsidP="004377DC">
      <w:pPr>
        <w:jc w:val="both"/>
        <w:rPr>
          <w:rFonts w:asciiTheme="majorHAnsi" w:hAnsiTheme="majorHAnsi"/>
          <w:sz w:val="26"/>
          <w:szCs w:val="26"/>
        </w:rPr>
      </w:pPr>
    </w:p>
    <w:sectPr w:rsidR="00FF3F21" w:rsidRPr="005D5212" w:rsidSect="00F776D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A54" w:rsidRDefault="00157A54" w:rsidP="00957669">
      <w:r>
        <w:separator/>
      </w:r>
    </w:p>
  </w:endnote>
  <w:endnote w:type="continuationSeparator" w:id="0">
    <w:p w:rsidR="00157A54" w:rsidRDefault="00157A54" w:rsidP="009576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739752"/>
      <w:docPartObj>
        <w:docPartGallery w:val="Page Numbers (Bottom of Page)"/>
        <w:docPartUnique/>
      </w:docPartObj>
    </w:sdtPr>
    <w:sdtContent>
      <w:p w:rsidR="00957669" w:rsidRDefault="00F776D9">
        <w:pPr>
          <w:pStyle w:val="Pidipagina"/>
          <w:jc w:val="right"/>
        </w:pPr>
        <w:r>
          <w:fldChar w:fldCharType="begin"/>
        </w:r>
        <w:r w:rsidR="00957669">
          <w:instrText>PAGE   \* MERGEFORMAT</w:instrText>
        </w:r>
        <w:r>
          <w:fldChar w:fldCharType="separate"/>
        </w:r>
        <w:r w:rsidR="0018022F">
          <w:rPr>
            <w:noProof/>
          </w:rPr>
          <w:t>1</w:t>
        </w:r>
        <w:r>
          <w:fldChar w:fldCharType="end"/>
        </w:r>
      </w:p>
    </w:sdtContent>
  </w:sdt>
  <w:p w:rsidR="00957669" w:rsidRDefault="009576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A54" w:rsidRDefault="00157A54" w:rsidP="00957669">
      <w:r>
        <w:separator/>
      </w:r>
    </w:p>
  </w:footnote>
  <w:footnote w:type="continuationSeparator" w:id="0">
    <w:p w:rsidR="00157A54" w:rsidRDefault="00157A54" w:rsidP="009576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A4E45"/>
    <w:multiLevelType w:val="hybridMultilevel"/>
    <w:tmpl w:val="4456E786"/>
    <w:lvl w:ilvl="0" w:tplc="6D26E89C">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footnotePr>
    <w:footnote w:id="-1"/>
    <w:footnote w:id="0"/>
  </w:footnotePr>
  <w:endnotePr>
    <w:endnote w:id="-1"/>
    <w:endnote w:id="0"/>
  </w:endnotePr>
  <w:compat/>
  <w:rsids>
    <w:rsidRoot w:val="002555AF"/>
    <w:rsid w:val="000A7B7E"/>
    <w:rsid w:val="00157A54"/>
    <w:rsid w:val="0018022F"/>
    <w:rsid w:val="002349FE"/>
    <w:rsid w:val="002555AF"/>
    <w:rsid w:val="00306DC3"/>
    <w:rsid w:val="0033433A"/>
    <w:rsid w:val="004377DC"/>
    <w:rsid w:val="004A5B9D"/>
    <w:rsid w:val="004B187F"/>
    <w:rsid w:val="00533FDC"/>
    <w:rsid w:val="005D5212"/>
    <w:rsid w:val="0060744C"/>
    <w:rsid w:val="006958E4"/>
    <w:rsid w:val="007D39DE"/>
    <w:rsid w:val="00933745"/>
    <w:rsid w:val="00957669"/>
    <w:rsid w:val="00984D7B"/>
    <w:rsid w:val="009C603E"/>
    <w:rsid w:val="00A05062"/>
    <w:rsid w:val="00A80AE1"/>
    <w:rsid w:val="00B729D1"/>
    <w:rsid w:val="00C31C95"/>
    <w:rsid w:val="00F776D9"/>
    <w:rsid w:val="00FB5E60"/>
    <w:rsid w:val="00FF3F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76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433A"/>
    <w:pPr>
      <w:ind w:left="720"/>
      <w:contextualSpacing/>
    </w:pPr>
  </w:style>
  <w:style w:type="paragraph" w:styleId="Testofumetto">
    <w:name w:val="Balloon Text"/>
    <w:basedOn w:val="Normale"/>
    <w:link w:val="TestofumettoCarattere"/>
    <w:uiPriority w:val="99"/>
    <w:semiHidden/>
    <w:unhideWhenUsed/>
    <w:rsid w:val="00C31C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C95"/>
    <w:rPr>
      <w:rFonts w:ascii="Tahoma" w:hAnsi="Tahoma" w:cs="Tahoma"/>
      <w:sz w:val="16"/>
      <w:szCs w:val="16"/>
    </w:rPr>
  </w:style>
  <w:style w:type="paragraph" w:styleId="Intestazione">
    <w:name w:val="header"/>
    <w:basedOn w:val="Normale"/>
    <w:link w:val="IntestazioneCarattere"/>
    <w:uiPriority w:val="99"/>
    <w:unhideWhenUsed/>
    <w:rsid w:val="00957669"/>
    <w:pPr>
      <w:tabs>
        <w:tab w:val="center" w:pos="4819"/>
        <w:tab w:val="right" w:pos="9638"/>
      </w:tabs>
    </w:pPr>
  </w:style>
  <w:style w:type="character" w:customStyle="1" w:styleId="IntestazioneCarattere">
    <w:name w:val="Intestazione Carattere"/>
    <w:basedOn w:val="Carpredefinitoparagrafo"/>
    <w:link w:val="Intestazione"/>
    <w:uiPriority w:val="99"/>
    <w:rsid w:val="00957669"/>
  </w:style>
  <w:style w:type="paragraph" w:styleId="Pidipagina">
    <w:name w:val="footer"/>
    <w:basedOn w:val="Normale"/>
    <w:link w:val="PidipaginaCarattere"/>
    <w:uiPriority w:val="99"/>
    <w:unhideWhenUsed/>
    <w:rsid w:val="00957669"/>
    <w:pPr>
      <w:tabs>
        <w:tab w:val="center" w:pos="4819"/>
        <w:tab w:val="right" w:pos="9638"/>
      </w:tabs>
    </w:pPr>
  </w:style>
  <w:style w:type="character" w:customStyle="1" w:styleId="PidipaginaCarattere">
    <w:name w:val="Piè di pagina Carattere"/>
    <w:basedOn w:val="Carpredefinitoparagrafo"/>
    <w:link w:val="Pidipagina"/>
    <w:uiPriority w:val="99"/>
    <w:rsid w:val="00957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433A"/>
    <w:pPr>
      <w:ind w:left="720"/>
      <w:contextualSpacing/>
    </w:pPr>
  </w:style>
  <w:style w:type="paragraph" w:styleId="Testofumetto">
    <w:name w:val="Balloon Text"/>
    <w:basedOn w:val="Normale"/>
    <w:link w:val="TestofumettoCarattere"/>
    <w:uiPriority w:val="99"/>
    <w:semiHidden/>
    <w:unhideWhenUsed/>
    <w:rsid w:val="00C31C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1C95"/>
    <w:rPr>
      <w:rFonts w:ascii="Tahoma" w:hAnsi="Tahoma" w:cs="Tahoma"/>
      <w:sz w:val="16"/>
      <w:szCs w:val="16"/>
    </w:rPr>
  </w:style>
  <w:style w:type="paragraph" w:styleId="Intestazione">
    <w:name w:val="header"/>
    <w:basedOn w:val="Normale"/>
    <w:link w:val="IntestazioneCarattere"/>
    <w:uiPriority w:val="99"/>
    <w:unhideWhenUsed/>
    <w:rsid w:val="00957669"/>
    <w:pPr>
      <w:tabs>
        <w:tab w:val="center" w:pos="4819"/>
        <w:tab w:val="right" w:pos="9638"/>
      </w:tabs>
    </w:pPr>
  </w:style>
  <w:style w:type="character" w:customStyle="1" w:styleId="IntestazioneCarattere">
    <w:name w:val="Intestazione Carattere"/>
    <w:basedOn w:val="Carpredefinitoparagrafo"/>
    <w:link w:val="Intestazione"/>
    <w:uiPriority w:val="99"/>
    <w:rsid w:val="00957669"/>
  </w:style>
  <w:style w:type="paragraph" w:styleId="Pidipagina">
    <w:name w:val="footer"/>
    <w:basedOn w:val="Normale"/>
    <w:link w:val="PidipaginaCarattere"/>
    <w:uiPriority w:val="99"/>
    <w:unhideWhenUsed/>
    <w:rsid w:val="00957669"/>
    <w:pPr>
      <w:tabs>
        <w:tab w:val="center" w:pos="4819"/>
        <w:tab w:val="right" w:pos="9638"/>
      </w:tabs>
    </w:pPr>
  </w:style>
  <w:style w:type="character" w:customStyle="1" w:styleId="PidipaginaCarattere">
    <w:name w:val="Piè di pagina Carattere"/>
    <w:basedOn w:val="Carpredefinitoparagrafo"/>
    <w:link w:val="Pidipagina"/>
    <w:uiPriority w:val="99"/>
    <w:rsid w:val="00957669"/>
  </w:style>
</w:styles>
</file>

<file path=word/webSettings.xml><?xml version="1.0" encoding="utf-8"?>
<w:webSettings xmlns:r="http://schemas.openxmlformats.org/officeDocument/2006/relationships" xmlns:w="http://schemas.openxmlformats.org/wordprocessingml/2006/main">
  <w:divs>
    <w:div w:id="18341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1621</Words>
  <Characters>9246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Dal Molin</dc:creator>
  <cp:lastModifiedBy>SCUOLA DON BOSCO</cp:lastModifiedBy>
  <cp:revision>4</cp:revision>
  <cp:lastPrinted>2015-03-28T08:50:00Z</cp:lastPrinted>
  <dcterms:created xsi:type="dcterms:W3CDTF">2015-03-29T18:23:00Z</dcterms:created>
  <dcterms:modified xsi:type="dcterms:W3CDTF">2015-04-02T15:39:00Z</dcterms:modified>
</cp:coreProperties>
</file>